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33A0" w14:textId="65319771" w:rsidR="00F841E5" w:rsidRPr="007732D3" w:rsidRDefault="00AA479A" w:rsidP="00F841E5">
      <w:pPr>
        <w:jc w:val="both"/>
        <w:rPr>
          <w:b/>
          <w:i/>
          <w:lang w:val="ky-KG"/>
        </w:rPr>
      </w:pP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B87A16" wp14:editId="561056BF">
                <wp:simplePos x="0" y="0"/>
                <wp:positionH relativeFrom="column">
                  <wp:posOffset>3691890</wp:posOffset>
                </wp:positionH>
                <wp:positionV relativeFrom="paragraph">
                  <wp:posOffset>146685</wp:posOffset>
                </wp:positionV>
                <wp:extent cx="2333625" cy="999490"/>
                <wp:effectExtent l="0" t="0" r="952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99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63BB0B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0B4A33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282A38A8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76CC4C5C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169A62A1" w14:textId="77777777" w:rsidR="00F841E5" w:rsidRPr="007956AA" w:rsidRDefault="00F841E5" w:rsidP="00F841E5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3BC6820C" w14:textId="77777777" w:rsidR="00F841E5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4977CBBE" w14:textId="77777777" w:rsidR="00F841E5" w:rsidRPr="00561248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13D01982" w14:textId="77777777" w:rsidR="00F841E5" w:rsidRPr="00E30025" w:rsidRDefault="00F841E5" w:rsidP="00F841E5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B87A1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90.7pt;margin-top:11.55pt;width:183.75pt;height:7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dq+QEAANEDAAAOAAAAZHJzL2Uyb0RvYy54bWysU8tu2zAQvBfoPxC81/IraS1YDlIHLgqk&#10;aYG0H0BRlESU4rJL2pL79V1SjmMkt6A6EFwuObszO1rfDJ1hB4Vegy34bDLlTFkJlbZNwX/93H34&#10;xJkPwlbCgFUFPyrPbzbv3617l6s5tGAqhYxArM97V/A2BJdnmZet6oSfgFOWkjVgJwKF2GQVip7Q&#10;O5PNp9PrrAesHIJU3tPp3Zjkm4Rf10qG73XtVWCm4NRbSCumtYxrtlmLvEHhWi1PbYg3dNEJbano&#10;GepOBMH2qF9BdVoieKjDREKXQV1rqRIHYjObvmDz2AqnEhcSx7uzTP7/wcqHw6P7gSwMn2GgASYS&#10;3t2D/O2ZhW0rbKNuEaFvlaio8CxKlvXO56enUWqf+whS9t+goiGLfYAENNTYRVWIJyN0GsDxLLoa&#10;ApN0OF8sFtfzK84k5Var1XKVppKJ/Om1Qx++KOhY3BQcaagJXRzufYjdiPzpSizmwehqp41JATbl&#10;1iA7CDLALn2JwItrxsbLFuKzETGeJJqR2cgxDOXAdFXwRYSIrEuojsQbYfQV/Qe0aQH/ctaTpwru&#10;/+wFKs7MV0varWbLZTRhCpZXH+cU4GWmvMwIKwmq4IGzcbsNo3H3DnXTUqVxWhZuSe9aJymeuzq1&#10;T75JCp08Ho15Gadbz3/i5h8AAAD//wMAUEsDBBQABgAIAAAAIQAI+HpB3gAAAAoBAAAPAAAAZHJz&#10;L2Rvd25yZXYueG1sTI/RToNAEEXfTfyHzZj4YuxChRaQpVETja+t/YCBnQKRnSXsttC/d33Sx8k9&#10;ufdMuVvMIC40ud6ygngVgSBurO65VXD8en/MQDiPrHGwTAqu5GBX3d6UWGg7854uB9+KUMKuQAWd&#10;92MhpWs6MuhWdiQO2clOBn04p1bqCedQbga5jqKNNNhzWOhwpLeOmu/D2Sg4fc4PaT7XH/643Seb&#10;V+y3tb0qdX+3vDyD8LT4Pxh+9YM6VMGptmfWTgwK0ixOAqpg/RSDCECeZDmIOpBZlIKsSvn/heoH&#10;AAD//wMAUEsBAi0AFAAGAAgAAAAhALaDOJL+AAAA4QEAABMAAAAAAAAAAAAAAAAAAAAAAFtDb250&#10;ZW50X1R5cGVzXS54bWxQSwECLQAUAAYACAAAACEAOP0h/9YAAACUAQAACwAAAAAAAAAAAAAAAAAv&#10;AQAAX3JlbHMvLnJlbHNQSwECLQAUAAYACAAAACEA/1nXavkBAADRAwAADgAAAAAAAAAAAAAAAAAu&#10;AgAAZHJzL2Uyb0RvYy54bWxQSwECLQAUAAYACAAAACEACPh6Qd4AAAAKAQAADwAAAAAAAAAAAAAA&#10;AABTBAAAZHJzL2Rvd25yZXYueG1sUEsFBgAAAAAEAAQA8wAAAF4FAAAAAA==&#10;" stroked="f">
                <v:textbox>
                  <w:txbxContent>
                    <w:p w14:paraId="0B63BB0B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C0B4A33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282A38A8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76CC4C5C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169A62A1" w14:textId="77777777" w:rsidR="00F841E5" w:rsidRPr="007956AA" w:rsidRDefault="00F841E5" w:rsidP="00F841E5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3BC6820C" w14:textId="77777777" w:rsidR="00F841E5" w:rsidRDefault="00F841E5" w:rsidP="00F841E5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4977CBBE" w14:textId="77777777" w:rsidR="00F841E5" w:rsidRPr="00561248" w:rsidRDefault="00F841E5" w:rsidP="00F841E5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13D01982" w14:textId="77777777" w:rsidR="00F841E5" w:rsidRPr="00E30025" w:rsidRDefault="00F841E5" w:rsidP="00F841E5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732D3">
        <w:rPr>
          <w:i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0C962" wp14:editId="1C502543">
                <wp:simplePos x="0" y="0"/>
                <wp:positionH relativeFrom="column">
                  <wp:posOffset>-441960</wp:posOffset>
                </wp:positionH>
                <wp:positionV relativeFrom="paragraph">
                  <wp:posOffset>165735</wp:posOffset>
                </wp:positionV>
                <wp:extent cx="2448560" cy="1079500"/>
                <wp:effectExtent l="0" t="0" r="8890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56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53ED3E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2CC1319A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0A989EC4" w14:textId="77777777" w:rsidR="00F841E5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14:paraId="1C0F7310" w14:textId="77777777" w:rsidR="00F841E5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17BDE696" w14:textId="77777777" w:rsidR="00F841E5" w:rsidRPr="00F67A67" w:rsidRDefault="00F841E5" w:rsidP="00F841E5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6B43BDB0" w14:textId="77777777" w:rsidR="00F841E5" w:rsidRPr="007956AA" w:rsidRDefault="00F841E5" w:rsidP="00F841E5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20D107CB" w14:textId="77777777" w:rsidR="00F841E5" w:rsidRPr="00BA3CB0" w:rsidRDefault="00F841E5" w:rsidP="00F841E5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0C962" id="Надпись 2" o:spid="_x0000_s1027" type="#_x0000_t202" style="position:absolute;left:0;text-align:left;margin-left:-34.8pt;margin-top:13.05pt;width:192.8pt;height: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HLY+QEAANIDAAAOAAAAZHJzL2Uyb0RvYy54bWysU8tu2zAQvBfoPxC815IMOQ/BcpA6cFEg&#10;bQqk/QCKoiSiEpdd0pbcr++SchwjvRXVgeByydmd2dH6bhp6dlDoNJiSZ4uUM2Uk1Nq0Jf/xfffh&#10;hjPnhalFD0aV/Kgcv9u8f7cebaGW0EFfK2QEYlwx2pJ33tsiSZzs1CDcAqwylGwAB+EpxDapUYyE&#10;PvTJMk2vkhGwtghSOUenD3OSbyJ+0yjpn5rGKc/6klNvPq4Y1yqsyWYtihaF7bQ8tSH+oYtBaENF&#10;z1APwgu2R/0X1KAlgoPGLyQMCTSNlipyIDZZ+obNcyesilxIHGfPMrn/Byu/Hp7tN2R++ggTDTCS&#10;cPYR5E/HDGw7YVp1jwhjp0RNhbMgWTJaV5yeBqld4QJINX6BmoYs9h4i0NTgEFQhnozQaQDHs+hq&#10;8kzS4TLPb1ZXlJKUy9Lr21Uax5KI4uW5Rec/KRhY2JQcaaoRXhwenQ/tiOLlSqjmoNf1Tvd9DLCt&#10;tj2ygyAH7OIXGby51ptw2UB4NiOGk8gzUJtJ+qmamK5LngeIQLuC+kjEEWZj0Y9Amw7wN2cjmark&#10;7tdeoOKs/2xIvNssz4MLY5CvrpcU4GWmuswIIwmq5J6zebv1s3P3FnXbUaV5XAbuSfBGRyleuzq1&#10;T8aJCp1MHpx5Gcdbr7/i5g8AAAD//wMAUEsDBBQABgAIAAAAIQBRXtsv3QAAAAoBAAAPAAAAZHJz&#10;L2Rvd25yZXYueG1sTI/BTsMwDIbvSLxDZCQuaEs7IKNd0wmQQFw39gBu47XVmqRqsrV7e8wJjrY/&#10;/f7+YjvbXlxoDJ13GtJlAoJc7U3nGg2H74/FC4gQ0RnsvSMNVwqwLW9vCsyNn9yOLvvYCA5xIUcN&#10;bYxDLmWoW7IYln4gx7ejHy1GHsdGmhEnDre9XCWJkhY7xx9aHOi9pfq0P1sNx6/p4Tmbqs94WO+e&#10;1Bt268pftb6/m183ICLN8Q+GX31Wh5KdKn92Johew0JlilENK5WCYOAxVVyuYjLjjSwL+b9C+QMA&#10;AP//AwBQSwECLQAUAAYACAAAACEAtoM4kv4AAADhAQAAEwAAAAAAAAAAAAAAAAAAAAAAW0NvbnRl&#10;bnRfVHlwZXNdLnhtbFBLAQItABQABgAIAAAAIQA4/SH/1gAAAJQBAAALAAAAAAAAAAAAAAAAAC8B&#10;AABfcmVscy8ucmVsc1BLAQItABQABgAIAAAAIQDHDHLY+QEAANIDAAAOAAAAAAAAAAAAAAAAAC4C&#10;AABkcnMvZTJvRG9jLnhtbFBLAQItABQABgAIAAAAIQBRXtsv3QAAAAoBAAAPAAAAAAAAAAAAAAAA&#10;AFMEAABkcnMvZG93bnJldi54bWxQSwUGAAAAAAQABADzAAAAXQUAAAAA&#10;" stroked="f">
                <v:textbox>
                  <w:txbxContent>
                    <w:p w14:paraId="1653ED3E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2CC1319A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0A989EC4" w14:textId="77777777" w:rsidR="00F841E5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14:paraId="1C0F7310" w14:textId="77777777" w:rsidR="00F841E5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17BDE696" w14:textId="77777777" w:rsidR="00F841E5" w:rsidRPr="00F67A67" w:rsidRDefault="00F841E5" w:rsidP="00F841E5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6B43BDB0" w14:textId="77777777" w:rsidR="00F841E5" w:rsidRPr="007956AA" w:rsidRDefault="00F841E5" w:rsidP="00F841E5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20D107CB" w14:textId="77777777" w:rsidR="00F841E5" w:rsidRPr="00BA3CB0" w:rsidRDefault="00F841E5" w:rsidP="00F841E5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41E5" w:rsidRPr="007732D3">
        <w:rPr>
          <w:b/>
          <w:i/>
          <w:lang w:val="ky-KG"/>
        </w:rPr>
        <w:t xml:space="preserve">                                                                                                                               </w:t>
      </w:r>
      <w:r w:rsidR="00000000">
        <w:rPr>
          <w:rFonts w:asciiTheme="minorHAnsi" w:eastAsiaTheme="minorEastAsia" w:hAnsiTheme="minorHAnsi" w:cstheme="minorBidi"/>
          <w:i/>
          <w:noProof/>
          <w:sz w:val="22"/>
          <w:szCs w:val="22"/>
        </w:rPr>
        <w:object w:dxaOrig="1440" w:dyaOrig="1440" w14:anchorId="2DDD3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1.35pt;margin-top:17.55pt;width:77pt;height:71.15pt;z-index:251665408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27" DrawAspect="Content" ObjectID="_1728702100" r:id="rId7"/>
        </w:object>
      </w:r>
      <w:r w:rsidR="00F841E5" w:rsidRPr="007732D3">
        <w:rPr>
          <w:i/>
          <w:lang w:val="ky-KG"/>
        </w:rPr>
        <w:t xml:space="preserve">                                                                                                                                      </w:t>
      </w:r>
    </w:p>
    <w:p w14:paraId="7E38624E" w14:textId="77777777" w:rsidR="00F841E5" w:rsidRPr="00F67A67" w:rsidRDefault="00F841E5" w:rsidP="00F841E5">
      <w:pPr>
        <w:spacing w:after="60"/>
        <w:jc w:val="both"/>
        <w:rPr>
          <w:b/>
          <w:lang w:val="ky-KG"/>
        </w:rPr>
      </w:pPr>
    </w:p>
    <w:p w14:paraId="54203ABA" w14:textId="77777777" w:rsidR="00F841E5" w:rsidRDefault="00F841E5" w:rsidP="00F841E5">
      <w:pPr>
        <w:spacing w:after="60"/>
        <w:jc w:val="both"/>
        <w:rPr>
          <w:lang w:val="ky-KG"/>
        </w:rPr>
      </w:pPr>
    </w:p>
    <w:p w14:paraId="7379DD17" w14:textId="77777777" w:rsidR="00F841E5" w:rsidRPr="00E04A9E" w:rsidRDefault="00F841E5" w:rsidP="00F841E5">
      <w:pPr>
        <w:jc w:val="both"/>
        <w:rPr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AFF97" wp14:editId="7F0C1B25">
                <wp:simplePos x="0" y="0"/>
                <wp:positionH relativeFrom="column">
                  <wp:posOffset>3500755</wp:posOffset>
                </wp:positionH>
                <wp:positionV relativeFrom="paragraph">
                  <wp:posOffset>70485</wp:posOffset>
                </wp:positionV>
                <wp:extent cx="2900045" cy="7112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9FBBFB" w14:textId="77777777" w:rsidR="00F841E5" w:rsidRPr="00E04A9E" w:rsidRDefault="00F841E5" w:rsidP="00F841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AFF97" id="Надпись 3" o:spid="_x0000_s1028" type="#_x0000_t202" style="position:absolute;left:0;text-align:left;margin-left:275.65pt;margin-top:5.55pt;width:228.35pt;height: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LUo9wEAANEDAAAOAAAAZHJzL2Uyb0RvYy54bWysU8GO0zAQvSPxD5bvNEnVsmzUdLV0VYS0&#10;sEgLH+A4TmLheMzYbbJ8PWOn2y1wQ+RgeTz2m3lvXjY302DYUaHXYCteLHLOlJXQaNtV/NvX/Zt3&#10;nPkgbCMMWFXxJ+X5zfb1q83oSrWEHkyjkBGI9eXoKt6H4Mos87JXg/ALcMpSsgUcRKAQu6xBMRL6&#10;YLJlnr/NRsDGIUjlPZ3ezUm+Tfhtq2R4aFuvAjMVp95CWjGtdVyz7UaUHQrXa3lqQ/xDF4PQloqe&#10;oe5EEOyA+i+oQUsED21YSBgyaFstVeJAbIr8DzaPvXAqcSFxvDvL5P8frPx8fHRfkIXpPUw0wETC&#10;u3uQ3z2zsOuF7dQtIoy9Eg0VLqJk2eh8eXoapfaljyD1+AkaGrI4BEhAU4tDVIV4MkKnATydRVdT&#10;YJIOl9d5nq/WnEnKXRUFTTWVEOXza4c+fFAwsLipONJQE7o43vsQuxHl85VYzIPRzV4bkwLs6p1B&#10;dhRkgH36Tui/XTM2XrYQn82I8STRjMxmjmGqJ6abiq8jRGRdQ/NEvBFmX9F/QJse8CdnI3mq4v7H&#10;QaDizHy0pN11sVpFE6Zgtb5aUoCXmfoyI6wkqIoHzubtLszGPTjUXU+V5mlZuCW9W52keOnq1D75&#10;Jil08ng05mWcbr38idtfAAAA//8DAFBLAwQUAAYACAAAACEAC3tOnN8AAAALAQAADwAAAGRycy9k&#10;b3ducmV2LnhtbEyPzU7DMBCE70i8g7VIXBB13JL+pHEqQAJxbekDOPE2iYjXUew26duzPcFtR/Np&#10;dibfTa4TFxxC60mDmiUgkCpvW6o1HL8/ntcgQjRkTecJNVwxwK64v8tNZv1Ie7wcYi04hEJmNDQx&#10;9pmUoWrQmTDzPRJ7Jz84E1kOtbSDGTncdXKeJEvpTEv8oTE9vjdY/RzOTsPpa3xKN2P5GY+r/cvy&#10;zbSr0l+1fnyYXrcgIk7xD4Zbfa4OBXcq/ZlsEJ2GNFULRtlQCsQNSJI1ryv5mi8UyCKX/zcUvwAA&#10;AP//AwBQSwECLQAUAAYACAAAACEAtoM4kv4AAADhAQAAEwAAAAAAAAAAAAAAAAAAAAAAW0NvbnRl&#10;bnRfVHlwZXNdLnhtbFBLAQItABQABgAIAAAAIQA4/SH/1gAAAJQBAAALAAAAAAAAAAAAAAAAAC8B&#10;AABfcmVscy8ucmVsc1BLAQItABQABgAIAAAAIQAbDLUo9wEAANEDAAAOAAAAAAAAAAAAAAAAAC4C&#10;AABkcnMvZTJvRG9jLnhtbFBLAQItABQABgAIAAAAIQALe06c3wAAAAsBAAAPAAAAAAAAAAAAAAAA&#10;AFEEAABkcnMvZG93bnJldi54bWxQSwUGAAAAAAQABADzAAAAXQUAAAAA&#10;" stroked="f">
                <v:textbox>
                  <w:txbxContent>
                    <w:p w14:paraId="329FBBFB" w14:textId="77777777" w:rsidR="00F841E5" w:rsidRPr="00E04A9E" w:rsidRDefault="00F841E5" w:rsidP="00F841E5"/>
                  </w:txbxContent>
                </v:textbox>
              </v:shape>
            </w:pict>
          </mc:Fallback>
        </mc:AlternateContent>
      </w:r>
    </w:p>
    <w:p w14:paraId="2523AE4C" w14:textId="77777777" w:rsidR="00F841E5" w:rsidRDefault="00F841E5" w:rsidP="00F841E5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0E7A4BBD" wp14:editId="04B8375A">
                <wp:simplePos x="0" y="0"/>
                <wp:positionH relativeFrom="column">
                  <wp:posOffset>-64135</wp:posOffset>
                </wp:positionH>
                <wp:positionV relativeFrom="paragraph">
                  <wp:posOffset>452120</wp:posOffset>
                </wp:positionV>
                <wp:extent cx="5892800" cy="6350"/>
                <wp:effectExtent l="0" t="0" r="31750" b="31750"/>
                <wp:wrapTopAndBottom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28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F048B" id="Прямая соединительная линия 4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05pt,35.6pt" to="458.9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pCKUgIAAFsEAAAOAAAAZHJzL2Uyb0RvYy54bWysVM2O0zAQviPxDpbv3STdtLTRpgg1LZcF&#10;VtrlAVzbaSwS27K9TSuEBJyR9hF4BQ4grbTAM6RvxNj90S5cEKIHd+yZ+fzNzOecPV03NVpxY4WS&#10;OU5OYoy4pIoJuczx66t5b4SRdUQyUivJc7zhFj+dPH501uqM91WlasYNAhBps1bnuHJOZ1FkacUb&#10;Yk+U5hKcpTINcbA1y4gZ0gJ6U0f9OB5GrTJMG0W5tXBa7Jx4EvDLklP3qiwtd6jOMXBzYTVhXfg1&#10;mpyRbGmIrgTd0yD/wKIhQsKlR6iCOIKujfgDqhHUKKtKd0JVE6myFJSHGqCaJP6tmsuKaB5qgeZY&#10;fWyT/X+w9OXqwiDBcpxiJEkDI+o+b99vb7rv3ZftDdp+6H5237qv3W33o7vdfgT7bvsJbO/s7vbH&#10;Nyj1nWy1zQBwKi+M7wVdy0t9rugbi6SaVkQueajoaqPhmsRnRA9S/MZq4LNoXygGMeTaqdDWdWka&#10;DwkNQ+swvc1xenztEIXDwWjcH8UwZAq+4ekgDDci2SFXG+uec9Ugb+S4FtL3lmRkdW6d50KyQ4g/&#10;lmou6jroo5aozfF40B+EBKtqwbzTh1mzXExrg1bEKyz8QmHguR9m1LVkAazihM32tiOi3tlweS09&#10;HlQDdPbWTkJvx/F4NpqN0l7aH856aVwUvWfzadobzpMng+K0mE6L5J2nlqRZJRjj0rM7yDlJ/04u&#10;+4e1E+JR0Mc2RA/RQ7+A7OE/kA7j9BPcaWGh2ObCHMYMCg7B+9fmn8j9Pdj3vwmTXwAAAP//AwBQ&#10;SwMEFAAGAAgAAAAhAGTtMMPeAAAACQEAAA8AAABkcnMvZG93bnJldi54bWxMj8FOwzAMhu9IvENk&#10;JC7TliZIbCtNJwT0xoXBxNVrTFvRJF2TbYWnx5zgaPvT7+8vNpPrxYnG2AVvQC0yEOTrYDvfGHh7&#10;reYrEDGht9gHTwa+KMKmvLwoMLfh7F/otE2N4BAfczTQpjTkUsa6JYdxEQbyfPsIo8PE49hIO+KZ&#10;w10vdZbdSoed5w8tDvTQUv25PToDsdrRofqe1bPs/aYJpA+Pz09ozPXVdH8HItGU/mD41Wd1KNlp&#10;H47eRtEbmKtMMWpgqTQIBtZquQax54XWIMtC/m9Q/gAAAP//AwBQSwECLQAUAAYACAAAACEAtoM4&#10;kv4AAADhAQAAEwAAAAAAAAAAAAAAAAAAAAAAW0NvbnRlbnRfVHlwZXNdLnhtbFBLAQItABQABgAI&#10;AAAAIQA4/SH/1gAAAJQBAAALAAAAAAAAAAAAAAAAAC8BAABfcmVscy8ucmVsc1BLAQItABQABgAI&#10;AAAAIQB05pCKUgIAAFsEAAAOAAAAAAAAAAAAAAAAAC4CAABkcnMvZTJvRG9jLnhtbFBLAQItABQA&#10;BgAIAAAAIQBk7TDD3gAAAAkBAAAPAAAAAAAAAAAAAAAAAKwEAABkcnMvZG93bnJldi54bWxQSwUG&#10;AAAAAAQABADzAAAAtwUAAAAA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64E265A9" w14:textId="77777777" w:rsidR="00F841E5" w:rsidRDefault="00F841E5" w:rsidP="00F841E5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color w:val="0000FF"/>
          <w:lang w:val="ky-KG"/>
        </w:rPr>
        <w:t xml:space="preserve">                           </w:t>
      </w:r>
    </w:p>
    <w:p w14:paraId="5C62EC3E" w14:textId="77777777" w:rsidR="00F841E5" w:rsidRDefault="00F841E5" w:rsidP="00F841E5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</w:p>
    <w:p w14:paraId="5A0DFD49" w14:textId="77777777" w:rsidR="00F841E5" w:rsidRPr="00CA3F73" w:rsidRDefault="00F841E5" w:rsidP="00F841E5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65BAAF89" w14:textId="5F73380B" w:rsidR="00F841E5" w:rsidRDefault="00435FAF" w:rsidP="00F841E5">
      <w:pPr>
        <w:jc w:val="both"/>
        <w:rPr>
          <w:b/>
          <w:lang w:val="ky-KG"/>
        </w:rPr>
      </w:pPr>
      <w:r>
        <w:rPr>
          <w:b/>
          <w:lang w:val="ky-KG"/>
        </w:rPr>
        <w:t>17.10.</w:t>
      </w:r>
      <w:r w:rsidR="00F841E5">
        <w:rPr>
          <w:b/>
          <w:lang w:val="ky-KG"/>
        </w:rPr>
        <w:t xml:space="preserve">2022-ж. </w:t>
      </w:r>
      <w:r>
        <w:rPr>
          <w:b/>
          <w:lang w:val="ky-KG"/>
        </w:rPr>
        <w:t>87/17-8</w:t>
      </w:r>
      <w:r w:rsidR="00F841E5">
        <w:rPr>
          <w:b/>
          <w:lang w:val="ky-KG"/>
        </w:rPr>
        <w:t xml:space="preserve">                                                                     Кара-Көл шаары</w:t>
      </w:r>
    </w:p>
    <w:p w14:paraId="45ED08B0" w14:textId="77777777" w:rsidR="00F841E5" w:rsidRDefault="00F841E5" w:rsidP="00F841E5">
      <w:pPr>
        <w:jc w:val="both"/>
        <w:rPr>
          <w:b/>
          <w:lang w:val="ky-KG"/>
        </w:rPr>
      </w:pPr>
    </w:p>
    <w:p w14:paraId="317333B0" w14:textId="77777777" w:rsidR="00F841E5" w:rsidRPr="00D514EE" w:rsidRDefault="00F841E5" w:rsidP="00F841E5">
      <w:pPr>
        <w:rPr>
          <w:b/>
          <w:lang w:val="ky-KG"/>
        </w:rPr>
      </w:pPr>
      <w:r>
        <w:rPr>
          <w:b/>
          <w:lang w:val="ky-KG"/>
        </w:rPr>
        <w:t xml:space="preserve"> </w:t>
      </w:r>
      <w:r w:rsidRPr="00D514EE">
        <w:rPr>
          <w:b/>
          <w:lang w:val="ky-KG"/>
        </w:rPr>
        <w:t xml:space="preserve">“Кара-Көл шаарынын муниципалдык </w:t>
      </w:r>
    </w:p>
    <w:p w14:paraId="2B92A20F" w14:textId="77777777" w:rsidR="00F841E5" w:rsidRPr="00D514EE" w:rsidRDefault="00F841E5" w:rsidP="00F841E5">
      <w:pPr>
        <w:rPr>
          <w:b/>
          <w:lang w:val="ky-KG"/>
        </w:rPr>
      </w:pPr>
      <w:r w:rsidRPr="00D514EE">
        <w:rPr>
          <w:b/>
          <w:lang w:val="ky-KG"/>
        </w:rPr>
        <w:t xml:space="preserve">менчигиндеги мүлктү ажыратуу </w:t>
      </w:r>
    </w:p>
    <w:p w14:paraId="335FD8FD" w14:textId="77777777" w:rsidR="00F841E5" w:rsidRPr="00D514EE" w:rsidRDefault="00F841E5" w:rsidP="00F841E5">
      <w:pPr>
        <w:rPr>
          <w:b/>
          <w:lang w:val="ky-KG"/>
        </w:rPr>
      </w:pPr>
      <w:r w:rsidRPr="00D514EE">
        <w:rPr>
          <w:b/>
          <w:lang w:val="ky-KG"/>
        </w:rPr>
        <w:t>тартибин бекитүү жөнүндө”</w:t>
      </w:r>
    </w:p>
    <w:p w14:paraId="7F143CF2" w14:textId="77777777" w:rsidR="00F841E5" w:rsidRDefault="00F841E5" w:rsidP="00F841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14:paraId="4673045A" w14:textId="6239D6C9" w:rsidR="00F841E5" w:rsidRDefault="00B76416" w:rsidP="00F841E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Кыргыз Республикасынын “Мүлккө муниципалдык менчик жөнүндө” Мыйзамынын 11-беренесин</w:t>
      </w:r>
      <w:r w:rsidR="00435FAF">
        <w:rPr>
          <w:rFonts w:ascii="Times New Roman" w:hAnsi="Times New Roman" w:cs="Times New Roman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17D4">
        <w:rPr>
          <w:rFonts w:ascii="Times New Roman" w:hAnsi="Times New Roman" w:cs="Times New Roman"/>
          <w:sz w:val="24"/>
          <w:szCs w:val="24"/>
          <w:lang w:val="ky-KG"/>
        </w:rPr>
        <w:t xml:space="preserve">ылайык </w:t>
      </w:r>
      <w:r w:rsidR="00F841E5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өндүрүш, курулуш, архитектура, турак жай, коммуналдык чарба,  муниципалдык менчик  жана жер  маселелери  боюнча туруктуу  комиссиясынын төрагасы А.К.Турдуматовдун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</w:t>
      </w:r>
      <w:r w:rsidRPr="00B7641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шаардык кеңештин </w:t>
      </w:r>
      <w:r w:rsidRPr="003C6966">
        <w:rPr>
          <w:rFonts w:ascii="Times New Roman" w:eastAsia="Times New Roman" w:hAnsi="Times New Roman" w:cs="Times New Roman"/>
          <w:sz w:val="24"/>
          <w:szCs w:val="24"/>
          <w:lang w:val="ky-KG"/>
        </w:rPr>
        <w:t>мандат, регламент, укуктук маселелери жана коомдук уюмдар, партиялар менен иштөө, идеология, дин иштер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и боюнча туруктуу комиссиясынын төрагасы А.Т.Токтосуновдун</w:t>
      </w:r>
      <w:r w:rsidR="00F841E5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 чыгып,  Кара-</w:t>
      </w:r>
      <w:r w:rsidR="00F841E5" w:rsidRPr="001E71A3">
        <w:rPr>
          <w:rFonts w:ascii="Times New Roman" w:hAnsi="Times New Roman" w:cs="Times New Roman"/>
          <w:sz w:val="24"/>
          <w:szCs w:val="24"/>
          <w:lang w:val="ky-KG"/>
        </w:rPr>
        <w:t>Көл шаардык кеңеши</w:t>
      </w:r>
      <w:r w:rsidR="00F841E5">
        <w:rPr>
          <w:rFonts w:ascii="Times New Roman" w:hAnsi="Times New Roman" w:cs="Times New Roman"/>
          <w:sz w:val="24"/>
          <w:szCs w:val="24"/>
          <w:lang w:val="ky-KG"/>
        </w:rPr>
        <w:t>нин кезекс</w:t>
      </w:r>
      <w:r w:rsidR="00F841E5" w:rsidRPr="001E71A3">
        <w:rPr>
          <w:rFonts w:ascii="Times New Roman" w:hAnsi="Times New Roman" w:cs="Times New Roman"/>
          <w:sz w:val="24"/>
          <w:szCs w:val="24"/>
          <w:lang w:val="ky-KG"/>
        </w:rPr>
        <w:t>и</w:t>
      </w:r>
      <w:r w:rsidR="00F841E5">
        <w:rPr>
          <w:rFonts w:ascii="Times New Roman" w:hAnsi="Times New Roman" w:cs="Times New Roman"/>
          <w:sz w:val="24"/>
          <w:szCs w:val="24"/>
          <w:lang w:val="ky-KG"/>
        </w:rPr>
        <w:t xml:space="preserve">з </w:t>
      </w:r>
      <w:r w:rsidR="00F841E5" w:rsidRPr="001E71A3">
        <w:rPr>
          <w:rFonts w:ascii="Times New Roman" w:hAnsi="Times New Roman" w:cs="Times New Roman"/>
          <w:sz w:val="24"/>
          <w:szCs w:val="24"/>
          <w:lang w:val="ky-KG"/>
        </w:rPr>
        <w:t xml:space="preserve"> XVII сессиясы</w:t>
      </w:r>
    </w:p>
    <w:p w14:paraId="457AD506" w14:textId="77777777" w:rsidR="00F841E5" w:rsidRDefault="00F841E5" w:rsidP="00F841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144B2957" w14:textId="77777777" w:rsidR="00F841E5" w:rsidRDefault="00F841E5" w:rsidP="00F841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Токтом кылат: </w:t>
      </w:r>
    </w:p>
    <w:p w14:paraId="227DA023" w14:textId="77777777" w:rsidR="00F841E5" w:rsidRDefault="00F841E5" w:rsidP="00F841E5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87514AA" w14:textId="4AFB2B0B" w:rsidR="00F841E5" w:rsidRDefault="009B2EF9" w:rsidP="009B2E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CF67AC">
        <w:rPr>
          <w:rFonts w:ascii="Times New Roman" w:hAnsi="Times New Roman" w:cs="Times New Roman"/>
          <w:sz w:val="24"/>
          <w:szCs w:val="24"/>
          <w:lang w:val="ky-KG"/>
        </w:rPr>
        <w:t>Кара-Көл шаарынын муниципалдык менчигиндеги мүлктү ажыратуу тартиби</w:t>
      </w:r>
      <w:r w:rsidR="00CF67AC" w:rsidRPr="00CF67A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DE643A"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CF67AC" w:rsidRPr="00CF67AC">
        <w:rPr>
          <w:rFonts w:ascii="Times New Roman" w:hAnsi="Times New Roman" w:cs="Times New Roman"/>
          <w:sz w:val="24"/>
          <w:szCs w:val="24"/>
          <w:lang w:val="ky-KG"/>
        </w:rPr>
        <w:t xml:space="preserve">тиркемеге ылайык бекитилсин. </w:t>
      </w:r>
    </w:p>
    <w:p w14:paraId="4EA68F34" w14:textId="77777777" w:rsidR="00CF67AC" w:rsidRPr="00CF67AC" w:rsidRDefault="00CF67AC" w:rsidP="009B2EF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аппараты бул токтомду Кыргыз Республикасынын Юстиция Министрлигинен каттоодон өткөрүү иштерин жүргүзсүн. </w:t>
      </w:r>
    </w:p>
    <w:p w14:paraId="66D0A8BC" w14:textId="1AAC0E7C" w:rsidR="00F841E5" w:rsidRDefault="00F841E5" w:rsidP="00F841E5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2429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 камсыз кылуу шаардык мэрияга (Т.Т.Конкобаев),                                                                                                                                               Кара-Көл шаардык мэриянын муниципалдык менчик башкармалыгына</w:t>
      </w:r>
      <w:r w:rsidR="00435FA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(М.С.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Курамаев), ал эми көзөмөлгө алуу жагы шаардык кеңештин өндүрүш, курулуш, архитектура, турак жай, коммуналдык чарба, муниципалдык менчик жана жер маселелери боюнча  туруктуу комиссиясына (А.К.Турдуматов)</w:t>
      </w:r>
      <w:r w:rsidR="009B2EF9">
        <w:rPr>
          <w:rFonts w:ascii="Times New Roman" w:hAnsi="Times New Roman" w:cs="Times New Roman"/>
          <w:sz w:val="24"/>
          <w:szCs w:val="24"/>
          <w:lang w:val="ky-KG"/>
        </w:rPr>
        <w:t>,</w:t>
      </w:r>
      <w:r w:rsidR="009B2EF9" w:rsidRPr="009B2EF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</w:t>
      </w:r>
      <w:r w:rsidR="009B2EF9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шаардык кеңештин </w:t>
      </w:r>
      <w:r w:rsidR="009B2EF9" w:rsidRPr="003C6966">
        <w:rPr>
          <w:rFonts w:ascii="Times New Roman" w:eastAsia="Times New Roman" w:hAnsi="Times New Roman" w:cs="Times New Roman"/>
          <w:sz w:val="24"/>
          <w:szCs w:val="24"/>
          <w:lang w:val="ky-KG"/>
        </w:rPr>
        <w:t>мандат, регламент, укуктук маселелери жана коомдук уюмдар, партиялар менен иштөө, идеология, дин иштери боюнча туруктуу комиссиясына (</w:t>
      </w:r>
      <w:r w:rsidR="009B2EF9">
        <w:rPr>
          <w:rFonts w:ascii="Times New Roman" w:eastAsia="Times New Roman" w:hAnsi="Times New Roman" w:cs="Times New Roman"/>
          <w:sz w:val="24"/>
          <w:szCs w:val="24"/>
          <w:lang w:val="ky-KG"/>
        </w:rPr>
        <w:t>А.Т.Токтосунов</w:t>
      </w:r>
      <w:r w:rsidR="009B2EF9" w:rsidRPr="003C6966">
        <w:rPr>
          <w:rFonts w:ascii="Times New Roman" w:eastAsia="Times New Roman" w:hAnsi="Times New Roman" w:cs="Times New Roman"/>
          <w:sz w:val="24"/>
          <w:szCs w:val="24"/>
          <w:lang w:val="ky-KG"/>
        </w:rPr>
        <w:t>)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6DE6353F" w14:textId="77777777" w:rsidR="00F841E5" w:rsidRDefault="00F841E5" w:rsidP="00F841E5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3395A2E1" w14:textId="77777777" w:rsidR="00F841E5" w:rsidRDefault="00F841E5" w:rsidP="00F841E5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0E966849" w14:textId="77777777" w:rsidR="00F841E5" w:rsidRDefault="00F841E5" w:rsidP="00F841E5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3B2B6421" w14:textId="77777777" w:rsidR="007732D3" w:rsidRPr="00FF1CD7" w:rsidRDefault="00F841E5" w:rsidP="00FF1CD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141"/>
        <w:jc w:val="center"/>
        <w:rPr>
          <w:b/>
          <w:lang w:val="ky-KG"/>
        </w:rPr>
      </w:pPr>
      <w:r>
        <w:rPr>
          <w:b/>
          <w:lang w:val="ky-KG"/>
        </w:rPr>
        <w:t xml:space="preserve">Төрага                                            </w:t>
      </w:r>
      <w:r w:rsidR="00FF1CD7">
        <w:rPr>
          <w:b/>
          <w:lang w:val="ky-KG"/>
        </w:rPr>
        <w:t xml:space="preserve">                  К.Д.Батыркулов</w:t>
      </w:r>
    </w:p>
    <w:p w14:paraId="0AAD14E4" w14:textId="77777777" w:rsidR="007732D3" w:rsidRPr="00D514EE" w:rsidRDefault="007732D3" w:rsidP="00F841E5">
      <w:pPr>
        <w:rPr>
          <w:lang w:val="ky-KG"/>
        </w:rPr>
      </w:pPr>
    </w:p>
    <w:p w14:paraId="2D072C92" w14:textId="77777777" w:rsidR="007732D3" w:rsidRDefault="007732D3" w:rsidP="00F841E5">
      <w:pPr>
        <w:rPr>
          <w:lang w:val="ky-KG"/>
        </w:rPr>
      </w:pPr>
    </w:p>
    <w:p w14:paraId="0745AA4B" w14:textId="77777777" w:rsidR="009228CF" w:rsidRDefault="009228CF" w:rsidP="00F841E5">
      <w:pPr>
        <w:rPr>
          <w:lang w:val="ky-KG"/>
        </w:rPr>
      </w:pPr>
    </w:p>
    <w:p w14:paraId="16A2BD24" w14:textId="77777777" w:rsidR="009228CF" w:rsidRDefault="009228CF" w:rsidP="00F841E5">
      <w:pPr>
        <w:rPr>
          <w:lang w:val="ky-KG"/>
        </w:rPr>
      </w:pPr>
    </w:p>
    <w:p w14:paraId="7C3EC2E6" w14:textId="77777777" w:rsidR="009228CF" w:rsidRDefault="009228CF" w:rsidP="00F841E5">
      <w:pPr>
        <w:rPr>
          <w:lang w:val="ky-KG"/>
        </w:rPr>
      </w:pPr>
    </w:p>
    <w:p w14:paraId="0EC7F3EF" w14:textId="77777777" w:rsidR="009228CF" w:rsidRDefault="009228CF" w:rsidP="00F841E5">
      <w:pPr>
        <w:rPr>
          <w:lang w:val="ky-KG"/>
        </w:rPr>
      </w:pPr>
    </w:p>
    <w:p w14:paraId="27E5CD66" w14:textId="77777777" w:rsidR="00B117D4" w:rsidRDefault="00B117D4" w:rsidP="00F841E5">
      <w:pPr>
        <w:rPr>
          <w:lang w:val="ky-KG"/>
        </w:rPr>
      </w:pPr>
    </w:p>
    <w:p w14:paraId="36059706" w14:textId="77777777" w:rsidR="009228CF" w:rsidRPr="00D514EE" w:rsidRDefault="009228CF" w:rsidP="00F841E5">
      <w:pPr>
        <w:rPr>
          <w:lang w:val="ky-KG"/>
        </w:rPr>
      </w:pPr>
    </w:p>
    <w:p w14:paraId="0F7F9A46" w14:textId="77777777" w:rsidR="007732D3" w:rsidRPr="00D514EE" w:rsidRDefault="00D514EE" w:rsidP="007732D3">
      <w:pPr>
        <w:ind w:left="4956"/>
        <w:rPr>
          <w:b/>
          <w:lang w:val="ky-KG"/>
        </w:rPr>
      </w:pPr>
      <w:r>
        <w:rPr>
          <w:b/>
          <w:lang w:val="ky-KG"/>
        </w:rPr>
        <w:lastRenderedPageBreak/>
        <w:t xml:space="preserve"> </w:t>
      </w:r>
      <w:r w:rsidR="007732D3" w:rsidRPr="00D514EE">
        <w:rPr>
          <w:b/>
          <w:lang w:val="ky-KG"/>
        </w:rPr>
        <w:t>Кара-Көл шаардык кеңешинин</w:t>
      </w:r>
    </w:p>
    <w:p w14:paraId="2D4E21C8" w14:textId="77777777" w:rsidR="007732D3" w:rsidRPr="00B117D4" w:rsidRDefault="007732D3" w:rsidP="007732D3">
      <w:pPr>
        <w:ind w:left="4956"/>
        <w:rPr>
          <w:b/>
          <w:lang w:val="ky-KG"/>
        </w:rPr>
      </w:pPr>
      <w:r w:rsidRPr="00D514EE">
        <w:rPr>
          <w:b/>
          <w:lang w:val="ky-KG"/>
        </w:rPr>
        <w:t xml:space="preserve"> </w:t>
      </w:r>
      <w:r w:rsidRPr="00B117D4">
        <w:rPr>
          <w:b/>
          <w:lang w:val="ky-KG"/>
        </w:rPr>
        <w:t xml:space="preserve">2022-жылдын 17-октябрындагы </w:t>
      </w:r>
    </w:p>
    <w:p w14:paraId="2972D1E5" w14:textId="12A0023E" w:rsidR="007732D3" w:rsidRPr="005650D0" w:rsidRDefault="007732D3" w:rsidP="007732D3">
      <w:pPr>
        <w:ind w:left="4956"/>
        <w:rPr>
          <w:b/>
          <w:lang w:val="ky-KG"/>
        </w:rPr>
      </w:pPr>
      <w:r w:rsidRPr="005650D0">
        <w:rPr>
          <w:b/>
          <w:lang w:val="ky-KG"/>
        </w:rPr>
        <w:t>№</w:t>
      </w:r>
      <w:r w:rsidR="00435FAF">
        <w:rPr>
          <w:b/>
          <w:lang w:val="ky-KG"/>
        </w:rPr>
        <w:t xml:space="preserve">87/17-8 </w:t>
      </w:r>
      <w:r w:rsidR="00435FAF" w:rsidRPr="005650D0">
        <w:rPr>
          <w:b/>
          <w:lang w:val="ky-KG"/>
        </w:rPr>
        <w:t>токтому</w:t>
      </w:r>
      <w:r w:rsidR="00435FAF">
        <w:rPr>
          <w:b/>
          <w:lang w:val="ky-KG"/>
        </w:rPr>
        <w:t xml:space="preserve">на тиркеме                                                        </w:t>
      </w:r>
    </w:p>
    <w:p w14:paraId="34EB08AC" w14:textId="77777777" w:rsidR="007732D3" w:rsidRPr="005650D0" w:rsidRDefault="007732D3" w:rsidP="007732D3">
      <w:pPr>
        <w:ind w:left="4956"/>
        <w:rPr>
          <w:b/>
          <w:lang w:val="ky-KG"/>
        </w:rPr>
      </w:pPr>
    </w:p>
    <w:p w14:paraId="37B87717" w14:textId="77777777" w:rsidR="007732D3" w:rsidRPr="005650D0" w:rsidRDefault="007732D3" w:rsidP="007732D3">
      <w:pPr>
        <w:ind w:left="4956"/>
        <w:rPr>
          <w:b/>
          <w:lang w:val="ky-KG"/>
        </w:rPr>
      </w:pPr>
    </w:p>
    <w:p w14:paraId="3ABD8792" w14:textId="77777777" w:rsidR="00F841E5" w:rsidRPr="005650D0" w:rsidRDefault="00FF1CD7" w:rsidP="005650D0">
      <w:pPr>
        <w:jc w:val="center"/>
        <w:rPr>
          <w:b/>
          <w:lang w:val="ky-KG"/>
        </w:rPr>
      </w:pPr>
      <w:r w:rsidRPr="005650D0">
        <w:rPr>
          <w:b/>
          <w:lang w:val="ky-KG"/>
        </w:rPr>
        <w:t>Кара-Көл шаарынын муниципалдык менчигиндеги мүлктү ажыратуу тартиби</w:t>
      </w:r>
    </w:p>
    <w:p w14:paraId="1406BA31" w14:textId="77777777" w:rsidR="00FF1CD7" w:rsidRDefault="00FF1CD7" w:rsidP="005650D0">
      <w:pPr>
        <w:jc w:val="center"/>
        <w:rPr>
          <w:lang w:val="ky-KG"/>
        </w:rPr>
      </w:pPr>
    </w:p>
    <w:p w14:paraId="6121AE95" w14:textId="4134D694" w:rsidR="00FF1CD7" w:rsidRDefault="00FF1CD7" w:rsidP="00D514EE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F1CD7">
        <w:rPr>
          <w:rFonts w:ascii="Times New Roman" w:hAnsi="Times New Roman" w:cs="Times New Roman"/>
          <w:sz w:val="24"/>
          <w:szCs w:val="24"/>
          <w:lang w:val="ky-KG"/>
        </w:rPr>
        <w:t>Ушул тартип Кыргыз Республикасынын “Жергиликтүү мамлекеттик администрация жана жергиликтүү өз алдынча башкаруу органдары жөнүндө” мыйзамынын 27, 34 жана 45-беренелерине, Кыргыз Республикасынын “Мүлккө муниципалдык менчик жөнүндө</w:t>
      </w:r>
      <w:r w:rsidR="00D514EE">
        <w:rPr>
          <w:rFonts w:ascii="Times New Roman" w:hAnsi="Times New Roman" w:cs="Times New Roman"/>
          <w:sz w:val="24"/>
          <w:szCs w:val="24"/>
          <w:lang w:val="ky-KG"/>
        </w:rPr>
        <w:t xml:space="preserve">” мыйзамынын 11, </w:t>
      </w:r>
      <w:r w:rsidRPr="00FF1CD7">
        <w:rPr>
          <w:rFonts w:ascii="Times New Roman" w:hAnsi="Times New Roman" w:cs="Times New Roman"/>
          <w:sz w:val="24"/>
          <w:szCs w:val="24"/>
          <w:lang w:val="ky-KG"/>
        </w:rPr>
        <w:t>19-беренелерине ылайык иштелип чыккан жана муниципалдык менчиктеги мүлктү сатып</w:t>
      </w:r>
      <w:r w:rsidR="00DB1CAD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F1CD7">
        <w:rPr>
          <w:rFonts w:ascii="Times New Roman" w:hAnsi="Times New Roman" w:cs="Times New Roman"/>
          <w:sz w:val="24"/>
          <w:szCs w:val="24"/>
          <w:lang w:val="ky-KG"/>
        </w:rPr>
        <w:t>алуу</w:t>
      </w:r>
      <w:r w:rsidR="00DB1CAD">
        <w:rPr>
          <w:rFonts w:ascii="Times New Roman" w:hAnsi="Times New Roman" w:cs="Times New Roman"/>
          <w:sz w:val="24"/>
          <w:szCs w:val="24"/>
          <w:lang w:val="ky-KG"/>
        </w:rPr>
        <w:t>-</w:t>
      </w:r>
      <w:r w:rsidRPr="00FF1CD7">
        <w:rPr>
          <w:rFonts w:ascii="Times New Roman" w:hAnsi="Times New Roman" w:cs="Times New Roman"/>
          <w:sz w:val="24"/>
          <w:szCs w:val="24"/>
          <w:lang w:val="ky-KG"/>
        </w:rPr>
        <w:t>сатуу, менчиктештирүү же алмаштыруу жолу менен ажыратуу тартибин аныктайт.</w:t>
      </w:r>
    </w:p>
    <w:p w14:paraId="64338097" w14:textId="77777777" w:rsidR="00FF1CD7" w:rsidRDefault="00FF1CD7" w:rsidP="00D514EE">
      <w:pPr>
        <w:pStyle w:val="a3"/>
        <w:numPr>
          <w:ilvl w:val="0"/>
          <w:numId w:val="4"/>
        </w:numPr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Муниципалдык менчикте турган мүлктү ажыратуу </w:t>
      </w:r>
      <w:r w:rsidR="005650D0">
        <w:rPr>
          <w:rFonts w:ascii="Times New Roman" w:hAnsi="Times New Roman" w:cs="Times New Roman"/>
          <w:sz w:val="24"/>
          <w:szCs w:val="24"/>
          <w:lang w:val="ky-KG"/>
        </w:rPr>
        <w:t>Кара-Көл шаарынын тиешелүү чечиминин негизинде Кара-Көл шаардык кеңешинин макулдугу менен төмөнкү учурларда токтом кабыл алуу менен ишке ашырылат:</w:t>
      </w:r>
    </w:p>
    <w:p w14:paraId="26D9015D" w14:textId="77777777" w:rsidR="005650D0" w:rsidRPr="005650D0" w:rsidRDefault="005650D0" w:rsidP="00D514EE">
      <w:pPr>
        <w:spacing w:line="360" w:lineRule="auto"/>
        <w:ind w:left="568"/>
        <w:jc w:val="both"/>
        <w:rPr>
          <w:lang w:val="ky-KG"/>
        </w:rPr>
      </w:pPr>
      <w:r w:rsidRPr="005650D0">
        <w:rPr>
          <w:lang w:val="ky-KG"/>
        </w:rPr>
        <w:t>1) Муниципалдык менчиктеги мүлктү сатып алуу-сатууда;</w:t>
      </w:r>
    </w:p>
    <w:p w14:paraId="6E1624D3" w14:textId="77777777" w:rsidR="005650D0" w:rsidRPr="005650D0" w:rsidRDefault="005650D0" w:rsidP="00D514EE">
      <w:pPr>
        <w:spacing w:line="360" w:lineRule="auto"/>
        <w:ind w:left="568"/>
        <w:jc w:val="both"/>
        <w:rPr>
          <w:lang w:val="ky-KG"/>
        </w:rPr>
      </w:pPr>
      <w:r w:rsidRPr="005650D0">
        <w:rPr>
          <w:lang w:val="ky-KG"/>
        </w:rPr>
        <w:t>2) Муниципалдык менчиктеги мүлктү менчиктештирүүдө;</w:t>
      </w:r>
    </w:p>
    <w:p w14:paraId="628F9CE6" w14:textId="77777777" w:rsidR="00046382" w:rsidRDefault="005650D0" w:rsidP="00D514EE">
      <w:pPr>
        <w:spacing w:line="360" w:lineRule="auto"/>
        <w:ind w:left="568"/>
        <w:jc w:val="both"/>
        <w:rPr>
          <w:lang w:val="ky-KG"/>
        </w:rPr>
      </w:pPr>
      <w:r w:rsidRPr="005650D0">
        <w:rPr>
          <w:lang w:val="ky-KG"/>
        </w:rPr>
        <w:t>3) Муниципалдык менчиктеги мүлктү алмаштырууда.</w:t>
      </w:r>
    </w:p>
    <w:p w14:paraId="3A831346" w14:textId="77777777" w:rsidR="00D514EE" w:rsidRPr="005650D0" w:rsidRDefault="00D514EE" w:rsidP="00D514EE">
      <w:pPr>
        <w:spacing w:line="360" w:lineRule="auto"/>
        <w:ind w:left="568"/>
        <w:jc w:val="both"/>
        <w:rPr>
          <w:lang w:val="ky-KG"/>
        </w:rPr>
      </w:pPr>
    </w:p>
    <w:p w14:paraId="51873799" w14:textId="77777777" w:rsidR="005650D0" w:rsidRDefault="005650D0" w:rsidP="00D514EE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650D0">
        <w:rPr>
          <w:lang w:val="ky-KG"/>
        </w:rPr>
        <w:t xml:space="preserve"> </w:t>
      </w:r>
      <w:r w:rsidRPr="005650D0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сот органдары тарабынан тие</w:t>
      </w:r>
      <w:r>
        <w:rPr>
          <w:rFonts w:ascii="Times New Roman" w:hAnsi="Times New Roman" w:cs="Times New Roman"/>
          <w:sz w:val="24"/>
          <w:szCs w:val="24"/>
          <w:lang w:val="ky-KG"/>
        </w:rPr>
        <w:t>шелүү актылар чыгарылгандыгынын натыйжасында.</w:t>
      </w:r>
    </w:p>
    <w:p w14:paraId="4B6CDA3F" w14:textId="77777777" w:rsidR="005650D0" w:rsidRDefault="005650D0" w:rsidP="00D514EE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шаарынын мэриясы Кара-Көл шаардык кеңешинин макулдугу менен кабыл алуучу мамлекеттик орган, мекеменин, ишкананын өтүнүчүнүн негизинде муниципалдык мүлктү өткөрүп берүү жөнүндө чечим кабыл алат.</w:t>
      </w:r>
    </w:p>
    <w:p w14:paraId="29FD91C8" w14:textId="77777777" w:rsidR="005650D0" w:rsidRDefault="00D514EE" w:rsidP="00D514EE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Муниципалдык мүлктү өткөрүп берүүдө тараптардын ортосунда кабыл алуу-өткөрүү актысы түзүлөт.</w:t>
      </w:r>
    </w:p>
    <w:p w14:paraId="7FCE78E6" w14:textId="77777777" w:rsidR="00D514EE" w:rsidRPr="005650D0" w:rsidRDefault="00D514EE" w:rsidP="00D514EE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Ушул тартип Кара-Көл шаардык кеңеши тарабынан бекитилет жана өзгөртүү, толуктоолор киргизилет. </w:t>
      </w:r>
    </w:p>
    <w:p w14:paraId="55A4045C" w14:textId="77777777" w:rsidR="00FF1CD7" w:rsidRPr="005650D0" w:rsidRDefault="00FF1CD7" w:rsidP="00D514EE">
      <w:pPr>
        <w:spacing w:line="360" w:lineRule="auto"/>
        <w:rPr>
          <w:lang w:val="ky-KG"/>
        </w:rPr>
      </w:pPr>
    </w:p>
    <w:p w14:paraId="10481EFB" w14:textId="77777777" w:rsidR="00FF1CD7" w:rsidRPr="005650D0" w:rsidRDefault="00FF1CD7" w:rsidP="00D514EE">
      <w:pPr>
        <w:spacing w:line="360" w:lineRule="auto"/>
        <w:rPr>
          <w:lang w:val="ky-KG"/>
        </w:rPr>
      </w:pPr>
    </w:p>
    <w:p w14:paraId="39D949B1" w14:textId="77777777" w:rsidR="00FF1CD7" w:rsidRPr="00D514EE" w:rsidRDefault="00D514EE" w:rsidP="00D514EE">
      <w:pPr>
        <w:spacing w:line="360" w:lineRule="auto"/>
        <w:rPr>
          <w:b/>
          <w:lang w:val="ky-KG"/>
        </w:rPr>
      </w:pPr>
      <w:r w:rsidRPr="00D514EE">
        <w:rPr>
          <w:b/>
          <w:lang w:val="ky-KG"/>
        </w:rPr>
        <w:t xml:space="preserve">                Жооптуу катчы                                                           К.И.Нурматова </w:t>
      </w:r>
    </w:p>
    <w:p w14:paraId="5FECE237" w14:textId="77777777" w:rsidR="00FF1CD7" w:rsidRPr="00FF1CD7" w:rsidRDefault="00FF1CD7" w:rsidP="00D514EE">
      <w:pPr>
        <w:spacing w:line="360" w:lineRule="auto"/>
        <w:rPr>
          <w:lang w:val="ky-KG"/>
        </w:rPr>
      </w:pPr>
    </w:p>
    <w:p w14:paraId="1DAF4CCC" w14:textId="77777777" w:rsidR="00FF1CD7" w:rsidRDefault="00FF1CD7">
      <w:pPr>
        <w:rPr>
          <w:lang w:val="ky-KG"/>
        </w:rPr>
      </w:pPr>
    </w:p>
    <w:p w14:paraId="6921E867" w14:textId="77777777" w:rsidR="00B117D4" w:rsidRPr="00FF1CD7" w:rsidRDefault="00B117D4">
      <w:pPr>
        <w:rPr>
          <w:lang w:val="ky-KG"/>
        </w:rPr>
      </w:pPr>
    </w:p>
    <w:p w14:paraId="54DD9D65" w14:textId="04326D6C" w:rsidR="00FF1CD7" w:rsidRDefault="00FF1CD7">
      <w:pPr>
        <w:rPr>
          <w:lang w:val="ky-KG"/>
        </w:rPr>
      </w:pPr>
    </w:p>
    <w:p w14:paraId="5C950258" w14:textId="0DB35105" w:rsidR="00AA479A" w:rsidRDefault="00AA479A">
      <w:pPr>
        <w:rPr>
          <w:lang w:val="ky-KG"/>
        </w:rPr>
      </w:pPr>
    </w:p>
    <w:p w14:paraId="3337F69F" w14:textId="77777777" w:rsidR="000E0BBB" w:rsidRPr="00FF1CD7" w:rsidRDefault="000E0BBB">
      <w:pPr>
        <w:rPr>
          <w:lang w:val="ky-KG"/>
        </w:rPr>
      </w:pPr>
    </w:p>
    <w:p w14:paraId="54EC0DB2" w14:textId="1B53793A" w:rsidR="00FF1CD7" w:rsidRPr="00F841E5" w:rsidRDefault="000E0BBB" w:rsidP="00FF1CD7">
      <w:pPr>
        <w:jc w:val="both"/>
        <w:rPr>
          <w:b/>
          <w:lang w:val="ky-KG"/>
        </w:rPr>
      </w:pPr>
      <w:r>
        <w:rPr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DB0960" wp14:editId="5B1C1B22">
                <wp:simplePos x="0" y="0"/>
                <wp:positionH relativeFrom="column">
                  <wp:posOffset>-375285</wp:posOffset>
                </wp:positionH>
                <wp:positionV relativeFrom="paragraph">
                  <wp:posOffset>108585</wp:posOffset>
                </wp:positionV>
                <wp:extent cx="2381885" cy="1009650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88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C9DAF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73CA4698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14:paraId="32033785" w14:textId="77777777" w:rsidR="00FF1CD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14:paraId="4075BE5C" w14:textId="77777777" w:rsidR="00FF1CD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14:paraId="0014AF7C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14:paraId="349CD647" w14:textId="77777777" w:rsidR="00FF1CD7" w:rsidRPr="007956AA" w:rsidRDefault="00FF1CD7" w:rsidP="00FF1CD7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7FD53E67" w14:textId="77777777" w:rsidR="00FF1CD7" w:rsidRPr="00BA3CB0" w:rsidRDefault="00FF1CD7" w:rsidP="00FF1CD7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B0960" id="Надпись 11" o:spid="_x0000_s1029" type="#_x0000_t202" style="position:absolute;left:0;text-align:left;margin-left:-29.55pt;margin-top:8.55pt;width:187.55pt;height:7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qB+QEAANIDAAAOAAAAZHJzL2Uyb0RvYy54bWysU8GO0zAQvSPxD5bvNElpSzdqulq6KkJa&#10;FqSFD3AcJ7FIPGbsNilfz9jpdqvlhsjB8njsN/PevGxux75jR4VOgyl4Nks5U0ZCpU1T8B/f9+/W&#10;nDkvTCU6MKrgJ+X47fbtm81gczWHFrpKISMQ4/LBFrz13uZJ4mSreuFmYJWhZA3YC08hNkmFYiD0&#10;vkvmabpKBsDKIkjlHJ3eT0m+jfh1raT/WtdOedYVnHrzccW4lmFNthuRNyhsq+W5DfEPXfRCGyp6&#10;gboXXrAD6r+gei0RHNR+JqFPoK61VJEDscnSV2yeWmFV5ELiOHuRyf0/WPl4fLLfkPnxI4w0wEjC&#10;2QeQPx0zsGuFadQdIgytEhUVzoJkyWBdfn4apHa5CyDl8AUqGrI4eIhAY419UIV4MkKnAZwuoqvR&#10;M0mH8/frbL1eciYpl6XpzWoZx5KI/Pm5Rec/KehZ2BQcaaoRXhwfnA/tiPz5SqjmoNPVXnddDLAp&#10;dx2yoyAH7OMXGby61plw2UB4NiGGk8gzUJtI+rEcma4KvgoQgXYJ1YmII0zGoh+BNi3gb84GMlXB&#10;3a+DQMVZ99mQeDfZYhFcGIPF8sOcArzOlNcZYSRBFdxzNm13fnLuwaJuWqo0jcvAHQle6yjFS1fn&#10;9sk4UaGzyYMzr+N46+VX3P4BAAD//wMAUEsDBBQABgAIAAAAIQAxe4zF3QAAAAoBAAAPAAAAZHJz&#10;L2Rvd25yZXYueG1sTI9BT4NAEIXvJv6HzZh4Me2CWrDI0qiJxmtrf8AAUyCys4TdFvrvnZ7saTLz&#10;Xt58L9/MtlcnGn3n2EC8jEARV67uuDGw//lcvIDyAbnG3jEZOJOHTXF7k2NWu4m3dNqFRkkI+wwN&#10;tCEMmda+asmiX7qBWLSDGy0GWcdG1yNOEm57/RhFibbYsXxocaCPlqrf3dEaOHxPD6v1VH6Ffbp9&#10;Tt6xS0t3Nub+bn57BRVoDv9muOALOhTCVLoj1171BhardSxWEVKZYniKEylXXg5JDLrI9XWF4g8A&#10;AP//AwBQSwECLQAUAAYACAAAACEAtoM4kv4AAADhAQAAEwAAAAAAAAAAAAAAAAAAAAAAW0NvbnRl&#10;bnRfVHlwZXNdLnhtbFBLAQItABQABgAIAAAAIQA4/SH/1gAAAJQBAAALAAAAAAAAAAAAAAAAAC8B&#10;AABfcmVscy8ucmVsc1BLAQItABQABgAIAAAAIQAmObqB+QEAANIDAAAOAAAAAAAAAAAAAAAAAC4C&#10;AABkcnMvZTJvRG9jLnhtbFBLAQItABQABgAIAAAAIQAxe4zF3QAAAAoBAAAPAAAAAAAAAAAAAAAA&#10;AFMEAABkcnMvZG93bnJldi54bWxQSwUGAAAAAAQABADzAAAAXQUAAAAA&#10;" stroked="f">
                <v:textbox>
                  <w:txbxContent>
                    <w:p w14:paraId="7BCC9DAF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73CA4698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14:paraId="32033785" w14:textId="77777777" w:rsidR="00FF1CD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14:paraId="4075BE5C" w14:textId="77777777" w:rsidR="00FF1CD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14:paraId="0014AF7C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14:paraId="349CD647" w14:textId="77777777" w:rsidR="00FF1CD7" w:rsidRPr="007956AA" w:rsidRDefault="00FF1CD7" w:rsidP="00FF1CD7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7FD53E67" w14:textId="77777777" w:rsidR="00FF1CD7" w:rsidRPr="00BA3CB0" w:rsidRDefault="00FF1CD7" w:rsidP="00FF1CD7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0E907A" wp14:editId="5CFCB214">
                <wp:simplePos x="0" y="0"/>
                <wp:positionH relativeFrom="column">
                  <wp:posOffset>3691890</wp:posOffset>
                </wp:positionH>
                <wp:positionV relativeFrom="paragraph">
                  <wp:posOffset>89535</wp:posOffset>
                </wp:positionV>
                <wp:extent cx="2409825" cy="1056640"/>
                <wp:effectExtent l="0" t="0" r="9525" b="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4EECE3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E2A0E6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14:paraId="0F4368A1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2811B07F" w14:textId="77777777" w:rsidR="00FF1CD7" w:rsidRPr="00F67A6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14:paraId="49ACC0F7" w14:textId="77777777" w:rsidR="00FF1CD7" w:rsidRPr="007956AA" w:rsidRDefault="00FF1CD7" w:rsidP="00FF1CD7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14:paraId="0373B2DA" w14:textId="77777777" w:rsidR="00FF1CD7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08A116FC" w14:textId="77777777" w:rsidR="00FF1CD7" w:rsidRPr="00561248" w:rsidRDefault="00FF1CD7" w:rsidP="00FF1CD7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14:paraId="26FB8775" w14:textId="77777777" w:rsidR="00FF1CD7" w:rsidRPr="00E30025" w:rsidRDefault="00FF1CD7" w:rsidP="00FF1CD7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0E907A" id="Надпись 10" o:spid="_x0000_s1030" type="#_x0000_t202" style="position:absolute;left:0;text-align:left;margin-left:290.7pt;margin-top:7.05pt;width:189.75pt;height:83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KvT+QEAANIDAAAOAAAAZHJzL2Uyb0RvYy54bWysU8Fu2zAMvQ/YPwi6L3aCJG2NOEWXIsOA&#10;bh3Q7QNkWbaFyaJGKbG7rx8lp2nQ3YbpIIgi9cj3SG1ux96wo0KvwZZ8Pss5U1ZCrW1b8h/f9x+u&#10;OfNB2FoYsKrkz8rz2+37d5vBFWoBHZhaISMQ64vBlbwLwRVZ5mWneuFn4JQlZwPYi0AmtlmNYiD0&#10;3mSLPF9nA2DtEKTynm7vJyffJvymUTI8No1XgZmSU20h7Zj2Ku7ZdiOKFoXrtDyVIf6hil5oS0nP&#10;UPciCHZA/RdUryWChybMJPQZNI2WKnEgNvP8DZunTjiVuJA43p1l8v8PVn49PrlvyML4EUZqYCLh&#10;3QPIn55Z2HXCtuoOEYZOiZoSz6Nk2eB8cXoapfaFjyDV8AVqarI4BEhAY4N9VIV4MkKnBjyfRVdj&#10;YJIuF8v85nqx4kySb56v1utlaksmipfnDn34pKBn8VBypK4meHF88CGWI4qXkJjNg9H1XhuTDGyr&#10;nUF2FDQB+7QSgzdhxsZgC/HZhBhvEs9IbSIZxmpkui75VYSItCuon4k4wjRY9BHo0AH+5mygoSq5&#10;/3UQqDgzny2JdzNfEjkWkrFcXS3IwEtPdekRVhJUyQNn03EXpsk9ONRtR5mmdlm4I8EbnaR4repU&#10;Pg1OUug05HEyL+0U9foVt38AAAD//wMAUEsDBBQABgAIAAAAIQBtGqRS3QAAAAoBAAAPAAAAZHJz&#10;L2Rvd25yZXYueG1sTI/BToNAEIbvJr7DZky8GLtggAKyNGqi8draB1jYKRDZWcJuC317x5MeZ/4v&#10;/3xT7VY7igvOfnCkIN5EIJBaZwbqFBy/3h9zED5oMnp0hAqu6GFX395UujRuoT1eDqETXEK+1Ar6&#10;EKZSSt/2aLXfuAmJs5ObrQ48zp00s1643I7yKYoyafVAfKHXE7712H4fzlbB6XN5SIul+QjH7T7J&#10;XvWwbdxVqfu79eUZRMA1/MHwq8/qULNT485kvBgVpHmcMMpBEoNgoMiiAkTDizxKQdaV/P9C/QMA&#10;AP//AwBQSwECLQAUAAYACAAAACEAtoM4kv4AAADhAQAAEwAAAAAAAAAAAAAAAAAAAAAAW0NvbnRl&#10;bnRfVHlwZXNdLnhtbFBLAQItABQABgAIAAAAIQA4/SH/1gAAAJQBAAALAAAAAAAAAAAAAAAAAC8B&#10;AABfcmVscy8ucmVsc1BLAQItABQABgAIAAAAIQDwxKvT+QEAANIDAAAOAAAAAAAAAAAAAAAAAC4C&#10;AABkcnMvZTJvRG9jLnhtbFBLAQItABQABgAIAAAAIQBtGqRS3QAAAAoBAAAPAAAAAAAAAAAAAAAA&#10;AFMEAABkcnMvZG93bnJldi54bWxQSwUGAAAAAAQABADzAAAAXQUAAAAA&#10;" stroked="f">
                <v:textbox>
                  <w:txbxContent>
                    <w:p w14:paraId="484EECE3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E2A0E6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14:paraId="0F4368A1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2811B07F" w14:textId="77777777" w:rsidR="00FF1CD7" w:rsidRPr="00F67A67" w:rsidRDefault="00FF1CD7" w:rsidP="00FF1CD7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14:paraId="49ACC0F7" w14:textId="77777777" w:rsidR="00FF1CD7" w:rsidRPr="007956AA" w:rsidRDefault="00FF1CD7" w:rsidP="00FF1CD7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  <w:p w14:paraId="0373B2DA" w14:textId="77777777" w:rsidR="00FF1CD7" w:rsidRDefault="00FF1CD7" w:rsidP="00FF1CD7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08A116FC" w14:textId="77777777" w:rsidR="00FF1CD7" w:rsidRPr="00561248" w:rsidRDefault="00FF1CD7" w:rsidP="00FF1CD7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14:paraId="26FB8775" w14:textId="77777777" w:rsidR="00FF1CD7" w:rsidRPr="00E30025" w:rsidRDefault="00FF1CD7" w:rsidP="00FF1CD7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Theme="minorHAnsi" w:eastAsiaTheme="minorEastAsia" w:hAnsiTheme="minorHAnsi" w:cstheme="minorBidi"/>
          <w:noProof/>
          <w:sz w:val="22"/>
          <w:szCs w:val="22"/>
        </w:rPr>
        <w:object w:dxaOrig="1440" w:dyaOrig="1440" w14:anchorId="2A30392F">
          <v:shape id="_x0000_s1029" type="#_x0000_t75" style="position:absolute;left:0;text-align:left;margin-left:184.85pt;margin-top:4.05pt;width:77pt;height:71.15pt;z-index:251658240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29" DrawAspect="Content" ObjectID="_1728702101" r:id="rId8"/>
        </w:object>
      </w:r>
      <w:r w:rsidR="00FF1CD7">
        <w:rPr>
          <w:b/>
          <w:lang w:val="ky-KG"/>
        </w:rPr>
        <w:t xml:space="preserve">                                                                                                                                </w:t>
      </w:r>
      <w:r w:rsidR="00FF1CD7">
        <w:rPr>
          <w:lang w:val="ky-KG"/>
        </w:rPr>
        <w:t xml:space="preserve">                                                                                                                                      </w:t>
      </w:r>
    </w:p>
    <w:p w14:paraId="7ED655FA" w14:textId="768F1075" w:rsidR="00FF1CD7" w:rsidRPr="00F67A67" w:rsidRDefault="00FF1CD7" w:rsidP="00FF1CD7">
      <w:pPr>
        <w:spacing w:after="60"/>
        <w:jc w:val="both"/>
        <w:rPr>
          <w:b/>
          <w:lang w:val="ky-KG"/>
        </w:rPr>
      </w:pPr>
    </w:p>
    <w:p w14:paraId="7FAD62BC" w14:textId="77777777" w:rsidR="00FF1CD7" w:rsidRDefault="00FF1CD7" w:rsidP="00FF1CD7">
      <w:pPr>
        <w:spacing w:after="60"/>
        <w:jc w:val="both"/>
        <w:rPr>
          <w:lang w:val="ky-KG"/>
        </w:rPr>
      </w:pPr>
    </w:p>
    <w:p w14:paraId="39B1BD82" w14:textId="3A105037" w:rsidR="00FF1CD7" w:rsidRPr="00E04A9E" w:rsidRDefault="00FF1CD7" w:rsidP="00FF1CD7">
      <w:pPr>
        <w:jc w:val="both"/>
        <w:rPr>
          <w:lang w:val="ky-KG"/>
        </w:rPr>
      </w:pPr>
    </w:p>
    <w:p w14:paraId="72BFFDC3" w14:textId="77777777" w:rsidR="00FF1CD7" w:rsidRDefault="00FF1CD7" w:rsidP="00FF1CD7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 wp14:anchorId="23A99CA3" wp14:editId="3CEAE74A">
                <wp:simplePos x="0" y="0"/>
                <wp:positionH relativeFrom="column">
                  <wp:posOffset>-133985</wp:posOffset>
                </wp:positionH>
                <wp:positionV relativeFrom="paragraph">
                  <wp:posOffset>363220</wp:posOffset>
                </wp:positionV>
                <wp:extent cx="6184900" cy="0"/>
                <wp:effectExtent l="0" t="0" r="25400" b="1905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420BD" id="Прямая соединительная линия 13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0.55pt,28.6pt" to="476.4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fmGTwIAAFoEAAAOAAAAZHJzL2Uyb0RvYy54bWysVM1uEzEQviPxDtbe091NtyFZdVOhbMKl&#10;QKWWB3Bsb9bCa1u2m02EkKBnpD4Cr8ABpEoFnmHzRoydH7VwQYgcnLFn5vM3M5/39GzVCLRkxnIl&#10;iyg9SiLEJFGUy0URvbma9YYRsg5LioWSrIjWzEZn46dPTluds76qlaDMIACRNm91EdXO6TyOLalZ&#10;g+2R0kyCs1KmwQ62ZhFTg1tAb0TcT5JB3CpDtVGEWQun5dYZjQN+VTHiXleVZQ6JIgJuLqwmrHO/&#10;xuNTnC8M1jUnOxr4H1g0mEu49ABVYofRteF/QDWcGGVV5Y6IamJVVZywUANUkya/VXNZY81CLdAc&#10;qw9tsv8PlrxaXhjEKczuOEISNzCj7vPmw+a2+9592dyizcfuZ/et+9rddT+6u80N2PebT2B7Z3e/&#10;O75FkA69bLXNAXIiL4zvBlnJS32uyFuLpJrUWC5YqOlqreGe1GfEj1L8xmpgNG9fKgox+Nqp0NhV&#10;ZRoPCS1DqzC/9WF+bOUQgcNBOsxGCYyZ7H0xzveJ2lj3gqkGeaOIBJe+tTjHy3PrPBGc70P8sVQz&#10;LkSQh5CoLaLRSf8kJFglOPVOH2bNYj4RBi2xF1j4harA8zDMqGtJA1jNMJ3ubIe52NpwuZAeD0oB&#10;Ojtrq6B3o2Q0HU6HWS/rD6a9LCnL3vPZJOsNZumzk/K4nEzK9L2nlmZ5zSll0rPbqznN/k4tu3e1&#10;1eFBz4c2xI/RQ7+A7P4/kA6z9OPbCmGu6PrC7GcMAg7Bu8fmX8jDPdgPPwnjXwAAAP//AwBQSwME&#10;FAAGAAgAAAAhAAJQHAveAAAACQEAAA8AAABkcnMvZG93bnJldi54bWxMj8FOwzAMhu9IvENkJC7T&#10;ljZog5WmEwJ624UNxNVrTFvROF2TbYWnXxAHONr+9Pv789VoO3GkwbeONaSzBARx5UzLtYbXbTm9&#10;A+EDssHOMWn4Ig+r4vIix8y4E7/QcRNqEUPYZ6ihCaHPpPRVQxb9zPXE8fbhBoshjkMtzYCnGG47&#10;qZJkIS22HD802NNjQ9Xn5mA1+PKN9uX3pJok7ze1I7V/Wj+j1tdX48M9iEBj+IPhRz+qQxGddu7A&#10;xotOw1SlaUQ1zG8ViAgs52oJYve7kEUu/zcozgAAAP//AwBQSwECLQAUAAYACAAAACEAtoM4kv4A&#10;AADhAQAAEwAAAAAAAAAAAAAAAAAAAAAAW0NvbnRlbnRfVHlwZXNdLnhtbFBLAQItABQABgAIAAAA&#10;IQA4/SH/1gAAAJQBAAALAAAAAAAAAAAAAAAAAC8BAABfcmVscy8ucmVsc1BLAQItABQABgAIAAAA&#10;IQAvSfmGTwIAAFoEAAAOAAAAAAAAAAAAAAAAAC4CAABkcnMvZTJvRG9jLnhtbFBLAQItABQABgAI&#10;AAAAIQACUBwL3gAAAAkBAAAPAAAAAAAAAAAAAAAAAKkEAABkcnMvZG93bnJldi54bWxQSwUGAAAA&#10;AAQABADzAAAAtAUAAAAA&#10;">
                <w10:wrap type="topAndBottom"/>
              </v:line>
            </w:pict>
          </mc:Fallback>
        </mc:AlternateContent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  <w:r w:rsidRPr="00E04A9E">
        <w:rPr>
          <w:color w:val="0000FF"/>
          <w:lang w:val="ky-KG"/>
        </w:rPr>
        <w:tab/>
      </w:r>
    </w:p>
    <w:p w14:paraId="4A77245D" w14:textId="77777777" w:rsidR="00FF1CD7" w:rsidRDefault="00FF1CD7" w:rsidP="00FF1CD7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>
        <w:rPr>
          <w:color w:val="0000FF"/>
          <w:lang w:val="ky-KG"/>
        </w:rPr>
        <w:t xml:space="preserve">                           </w:t>
      </w:r>
    </w:p>
    <w:p w14:paraId="57BAEDCF" w14:textId="77777777" w:rsidR="00FF1CD7" w:rsidRDefault="00FF1CD7" w:rsidP="00FF1CD7">
      <w:pPr>
        <w:tabs>
          <w:tab w:val="left" w:pos="3402"/>
          <w:tab w:val="left" w:pos="3828"/>
          <w:tab w:val="left" w:pos="5529"/>
        </w:tabs>
        <w:ind w:left="-851"/>
        <w:jc w:val="both"/>
        <w:rPr>
          <w:lang w:val="ky-KG"/>
        </w:rPr>
      </w:pPr>
      <w:r>
        <w:rPr>
          <w:color w:val="0000FF"/>
          <w:lang w:val="ky-KG"/>
        </w:rPr>
        <w:t xml:space="preserve">                         </w:t>
      </w:r>
      <w:r w:rsidRPr="00CA3F73">
        <w:rPr>
          <w:b/>
          <w:i/>
          <w:lang w:val="ky-KG"/>
        </w:rPr>
        <w:t>ТОКТОМ</w:t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</w:r>
      <w:r w:rsidRPr="00CA3F73">
        <w:rPr>
          <w:b/>
          <w:i/>
          <w:lang w:val="ky-KG"/>
        </w:rPr>
        <w:tab/>
        <w:t xml:space="preserve">                     </w:t>
      </w:r>
      <w:r w:rsidRPr="00CA3F73">
        <w:rPr>
          <w:b/>
          <w:i/>
          <w:caps/>
          <w:lang w:val="ky-KG"/>
        </w:rPr>
        <w:t>ПОСТАНОВЛЕНИЕ</w:t>
      </w:r>
      <w:r w:rsidRPr="00CA3F73">
        <w:rPr>
          <w:lang w:val="ky-KG"/>
        </w:rPr>
        <w:tab/>
      </w:r>
    </w:p>
    <w:p w14:paraId="3941F8DD" w14:textId="77777777" w:rsidR="00FF1CD7" w:rsidRPr="00CA3F73" w:rsidRDefault="00FF1CD7" w:rsidP="00FF1CD7">
      <w:pPr>
        <w:tabs>
          <w:tab w:val="left" w:pos="3402"/>
          <w:tab w:val="left" w:pos="3828"/>
          <w:tab w:val="left" w:pos="5529"/>
        </w:tabs>
        <w:jc w:val="both"/>
        <w:rPr>
          <w:color w:val="0000FF"/>
          <w:lang w:val="ky-KG"/>
        </w:rPr>
      </w:pPr>
      <w:r w:rsidRPr="00CA3F73">
        <w:rPr>
          <w:lang w:val="ky-KG"/>
        </w:rPr>
        <w:tab/>
      </w:r>
      <w:r w:rsidRPr="00CA3F73">
        <w:rPr>
          <w:lang w:val="ky-KG"/>
        </w:rPr>
        <w:tab/>
      </w:r>
      <w:r w:rsidRPr="00CA3F73">
        <w:rPr>
          <w:lang w:val="ky-KG"/>
        </w:rPr>
        <w:tab/>
      </w:r>
    </w:p>
    <w:p w14:paraId="32F507E2" w14:textId="18E8D539" w:rsidR="00FF1CD7" w:rsidRDefault="00435FAF" w:rsidP="00FF1CD7">
      <w:pPr>
        <w:jc w:val="both"/>
        <w:rPr>
          <w:b/>
          <w:lang w:val="ky-KG"/>
        </w:rPr>
      </w:pPr>
      <w:r>
        <w:rPr>
          <w:b/>
          <w:lang w:val="ky-KG"/>
        </w:rPr>
        <w:t>17.10.</w:t>
      </w:r>
      <w:r w:rsidR="00FF1CD7">
        <w:rPr>
          <w:b/>
          <w:lang w:val="ky-KG"/>
        </w:rPr>
        <w:t>2022-ж. №</w:t>
      </w:r>
      <w:r>
        <w:rPr>
          <w:b/>
          <w:lang w:val="ky-KG"/>
        </w:rPr>
        <w:t>88/17-8</w:t>
      </w:r>
      <w:r w:rsidR="00FF1CD7">
        <w:rPr>
          <w:b/>
          <w:lang w:val="ky-KG"/>
        </w:rPr>
        <w:t xml:space="preserve">                                                                     Кара-Көл шаары</w:t>
      </w:r>
    </w:p>
    <w:p w14:paraId="7D3C3B85" w14:textId="77777777" w:rsidR="00FF1CD7" w:rsidRDefault="00FF1CD7" w:rsidP="00FF1CD7">
      <w:pPr>
        <w:jc w:val="both"/>
        <w:rPr>
          <w:b/>
          <w:lang w:val="ky-KG"/>
        </w:rPr>
      </w:pPr>
    </w:p>
    <w:p w14:paraId="0AC45608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 xml:space="preserve"> </w:t>
      </w:r>
      <w:r w:rsidRPr="000E7CC2">
        <w:rPr>
          <w:b/>
          <w:lang w:val="ky-KG"/>
        </w:rPr>
        <w:t>“</w:t>
      </w:r>
      <w:r>
        <w:rPr>
          <w:b/>
          <w:lang w:val="ky-KG"/>
        </w:rPr>
        <w:t xml:space="preserve">Кара-Көл шаарынын мэриясынын </w:t>
      </w:r>
    </w:p>
    <w:p w14:paraId="292515FF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 xml:space="preserve"> муниципалдык менчик башкармалыгынын </w:t>
      </w:r>
    </w:p>
    <w:p w14:paraId="0EC9AE1B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 xml:space="preserve">М.Сабиров 60а дарегинде жайгашкан </w:t>
      </w:r>
    </w:p>
    <w:p w14:paraId="6A290CCF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 xml:space="preserve">административдик имаратын </w:t>
      </w:r>
    </w:p>
    <w:p w14:paraId="43DD5A95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>Сот департаментине өткөрүп</w:t>
      </w:r>
    </w:p>
    <w:p w14:paraId="1DE8E9DC" w14:textId="77777777" w:rsidR="00FF1CD7" w:rsidRDefault="00FF1CD7" w:rsidP="00FF1CD7">
      <w:pPr>
        <w:rPr>
          <w:b/>
          <w:lang w:val="ky-KG"/>
        </w:rPr>
      </w:pPr>
      <w:r>
        <w:rPr>
          <w:b/>
          <w:lang w:val="ky-KG"/>
        </w:rPr>
        <w:t>берүүгө макулдук берүү жөнүндө”</w:t>
      </w:r>
    </w:p>
    <w:p w14:paraId="0B606DB3" w14:textId="77777777" w:rsidR="00FF1CD7" w:rsidRDefault="00FF1CD7" w:rsidP="00FF1C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14:paraId="0D5D182A" w14:textId="30EEBE36" w:rsidR="00FF1CD7" w:rsidRDefault="00FF1CD7" w:rsidP="00FF1CD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Кыргыз Республикасынын “Мүлккө муниципалдык менчик жөнүндө” Мыйзамынын 11-беренесин, Кара-Көл шаардык кеңешинин 2022-жылдын 17-октябрындагы №</w:t>
      </w:r>
      <w:r w:rsidR="00435FAF" w:rsidRPr="00435FAF">
        <w:rPr>
          <w:b/>
          <w:lang w:val="ky-KG"/>
        </w:rPr>
        <w:t xml:space="preserve"> </w:t>
      </w:r>
      <w:r w:rsidR="00435FAF" w:rsidRPr="00435FAF">
        <w:rPr>
          <w:bCs/>
          <w:lang w:val="ky-KG"/>
        </w:rPr>
        <w:t>87/17-8</w:t>
      </w:r>
      <w:r w:rsidR="00435FAF">
        <w:rPr>
          <w:b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токтому менен бекитилген “</w:t>
      </w:r>
      <w:r w:rsidR="00B117D4" w:rsidRPr="00CF67AC">
        <w:rPr>
          <w:rFonts w:ascii="Times New Roman" w:hAnsi="Times New Roman" w:cs="Times New Roman"/>
          <w:sz w:val="24"/>
          <w:szCs w:val="24"/>
          <w:lang w:val="ky-KG"/>
        </w:rPr>
        <w:t>Кара-Көл шаарынын муниципалдык менчигиндеги мүлктү ажыратуу тартиби</w:t>
      </w:r>
      <w:r w:rsidR="00C73F3B">
        <w:rPr>
          <w:rFonts w:ascii="Times New Roman" w:hAnsi="Times New Roman" w:cs="Times New Roman"/>
          <w:sz w:val="24"/>
          <w:szCs w:val="24"/>
          <w:lang w:val="ky-KG"/>
        </w:rPr>
        <w:t>н”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жетекчиликке алып, Кара-Көл шаарынын мэринин биринчи орун басары  Э.С.Тажимырзаевдин 06.10.2022-ж. чыгыш №01-20-3418 сандуу </w:t>
      </w:r>
      <w:r>
        <w:rPr>
          <w:rFonts w:ascii="Times New Roman" w:hAnsi="Times New Roman"/>
          <w:sz w:val="24"/>
          <w:szCs w:val="24"/>
          <w:lang w:val="ky-KG"/>
        </w:rPr>
        <w:t xml:space="preserve"> кайрылуусун </w:t>
      </w:r>
      <w:r>
        <w:rPr>
          <w:rFonts w:ascii="Times New Roman" w:hAnsi="Times New Roman" w:cs="Times New Roman"/>
          <w:sz w:val="24"/>
          <w:szCs w:val="24"/>
          <w:lang w:val="ky-KG"/>
        </w:rPr>
        <w:t>жана Кара-Көл шаардык кеңешинин өндүрүш, курулуш, архитектура, турак жай, коммуналдык чарба,  муниципалдык менчик  жана жер  маселелери  боюнча туруктуу  комиссиясынын төрагасы А.К.Турдуматовдун билдирүүсүн угуп жана талкуулап  чыгып,  Кара-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Көл шаардык кеңеши</w:t>
      </w:r>
      <w:r>
        <w:rPr>
          <w:rFonts w:ascii="Times New Roman" w:hAnsi="Times New Roman" w:cs="Times New Roman"/>
          <w:sz w:val="24"/>
          <w:szCs w:val="24"/>
          <w:lang w:val="ky-KG"/>
        </w:rPr>
        <w:t>нин кезекс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з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 xml:space="preserve"> XVII сессиясы</w:t>
      </w:r>
    </w:p>
    <w:p w14:paraId="4774B635" w14:textId="77777777" w:rsidR="00FF1CD7" w:rsidRDefault="00FF1CD7" w:rsidP="00FF1CD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637EFCDF" w14:textId="77777777" w:rsidR="00FF1CD7" w:rsidRDefault="00FF1CD7" w:rsidP="00FF1CD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Токтом кылат: </w:t>
      </w:r>
    </w:p>
    <w:p w14:paraId="19B7ED40" w14:textId="77777777" w:rsidR="00FF1CD7" w:rsidRDefault="00FF1CD7" w:rsidP="00FF1CD7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14:paraId="40157BDA" w14:textId="77777777" w:rsidR="00FF1CD7" w:rsidRDefault="00FF1CD7" w:rsidP="00FF1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мэринин биринчи орун басары  Э.С.Тажимырзаевдин 06.10.2022-ж. чыгыш №01-20-3418 сандуу </w:t>
      </w:r>
      <w:r>
        <w:rPr>
          <w:rFonts w:ascii="Times New Roman" w:hAnsi="Times New Roman"/>
          <w:sz w:val="24"/>
          <w:szCs w:val="24"/>
          <w:lang w:val="ky-KG"/>
        </w:rPr>
        <w:t xml:space="preserve"> кайрылуусу </w:t>
      </w:r>
      <w:r>
        <w:rPr>
          <w:rFonts w:ascii="Times New Roman" w:hAnsi="Times New Roman" w:cs="Times New Roman"/>
          <w:sz w:val="24"/>
          <w:szCs w:val="24"/>
          <w:lang w:val="ky-KG"/>
        </w:rPr>
        <w:t>жана Кара-Көл шаардык кеңешинин өндүрүш, курулуш, архитектура, турак жай, коммуналдык чарба,  муниципалдык менчик  жана жер  маселелери  боюнча туруктуу  комиссиясынын төрагасы А.К.Турдуматовдун билдирүүсү эске алынсын.</w:t>
      </w:r>
    </w:p>
    <w:p w14:paraId="133D3E9A" w14:textId="77777777" w:rsidR="00FF1CD7" w:rsidRDefault="00FF1CD7" w:rsidP="00FF1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мэриясынын муниципалдык менчик башкармалыгынын М.Сабиров 60а дарегинде жайгашкан административдик имаратын Кыргыз Республикасынын Жогорку Сотуна караштуу Сот департаментинин Жалал-Абад областтык башкармалыгына мыйзам чегинде өткөрүп берүүгө макулдук  берилсин.  </w:t>
      </w:r>
    </w:p>
    <w:p w14:paraId="2F975CB5" w14:textId="1863004B" w:rsidR="00FF1CD7" w:rsidRDefault="00FF1CD7" w:rsidP="00FF1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мэрия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(Т.Т.Конкобаев),  муниципалдык менчик башкар</w:t>
      </w:r>
      <w:r>
        <w:rPr>
          <w:rFonts w:ascii="Times New Roman" w:hAnsi="Times New Roman" w:cs="Times New Roman"/>
          <w:sz w:val="24"/>
          <w:szCs w:val="24"/>
          <w:lang w:val="ky-KG"/>
        </w:rPr>
        <w:t>малыгы (М.С.Курамаев)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Кара-Көл шаарынын мэриясынын муниципалдык менчик башкармалыгынын М.Сабиров 60а дарегинде жайгашкан административдик имаратын Кара-Көл шаардык кеңешинин 2022-жылдын 17-октябрындагы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E079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A479A">
        <w:rPr>
          <w:rFonts w:ascii="Times New Roman" w:hAnsi="Times New Roman" w:cs="Times New Roman"/>
          <w:sz w:val="24"/>
          <w:szCs w:val="24"/>
          <w:lang w:val="ky-KG"/>
        </w:rPr>
        <w:t>№</w:t>
      </w:r>
      <w:r w:rsidR="00AA479A" w:rsidRPr="00AA479A">
        <w:rPr>
          <w:rFonts w:ascii="Times New Roman" w:hAnsi="Times New Roman" w:cs="Times New Roman"/>
          <w:lang w:val="ky-KG"/>
        </w:rPr>
        <w:t>87/17-</w:t>
      </w:r>
      <w:r w:rsidR="00AA479A">
        <w:rPr>
          <w:b/>
          <w:lang w:val="ky-KG"/>
        </w:rPr>
        <w:t xml:space="preserve">8 </w:t>
      </w:r>
      <w:r>
        <w:rPr>
          <w:rFonts w:ascii="Times New Roman" w:hAnsi="Times New Roman" w:cs="Times New Roman"/>
          <w:sz w:val="24"/>
          <w:szCs w:val="24"/>
          <w:lang w:val="ky-KG"/>
        </w:rPr>
        <w:t>токтому менен бекитилген “</w:t>
      </w:r>
      <w:r w:rsidR="00B117D4" w:rsidRPr="00CF67AC">
        <w:rPr>
          <w:rFonts w:ascii="Times New Roman" w:hAnsi="Times New Roman" w:cs="Times New Roman"/>
          <w:sz w:val="24"/>
          <w:szCs w:val="24"/>
          <w:lang w:val="ky-KG"/>
        </w:rPr>
        <w:t>Кара-Көл шаарынын муниципалдык менчигиндеги мүлктү ажыратуу тартиби</w:t>
      </w:r>
      <w:r w:rsidR="00C73F3B">
        <w:rPr>
          <w:rFonts w:ascii="Times New Roman" w:hAnsi="Times New Roman" w:cs="Times New Roman"/>
          <w:sz w:val="24"/>
          <w:szCs w:val="24"/>
          <w:lang w:val="ky-KG"/>
        </w:rPr>
        <w:t>не”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ылайык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Жогорку Сотуна караштуу Сот департаментинин Жалал-Абад областтык башкармалыгына өткөрүп берүү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иш-чараларын жүргүзсүн.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</w:t>
      </w:r>
    </w:p>
    <w:p w14:paraId="5CCC5F86" w14:textId="77777777" w:rsidR="00FF1CD7" w:rsidRPr="00F33B44" w:rsidRDefault="00FF1CD7" w:rsidP="00FF1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кеңешинин 01.09.2016-ж. №103/38-6 сандуу токтому жокко чыгарылсын. </w:t>
      </w:r>
    </w:p>
    <w:p w14:paraId="2779745E" w14:textId="0160A4D1" w:rsidR="00FF1CD7" w:rsidRPr="009B2EF9" w:rsidRDefault="00FF1CD7" w:rsidP="00FF1CD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шаар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ынын </w:t>
      </w:r>
      <w:r>
        <w:rPr>
          <w:rFonts w:ascii="Times New Roman" w:hAnsi="Times New Roman" w:cs="Times New Roman"/>
          <w:sz w:val="24"/>
          <w:szCs w:val="24"/>
          <w:lang w:val="ky-KG"/>
        </w:rPr>
        <w:t>мэрия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сына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(Т.Т.Конкобаев),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C73F3B">
        <w:rPr>
          <w:rFonts w:ascii="Times New Roman" w:hAnsi="Times New Roman" w:cs="Times New Roman"/>
          <w:sz w:val="24"/>
          <w:szCs w:val="24"/>
          <w:lang w:val="ky-KG"/>
        </w:rPr>
        <w:t xml:space="preserve">шаардык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муниципалдык менчик башкар</w:t>
      </w:r>
      <w:r>
        <w:rPr>
          <w:rFonts w:ascii="Times New Roman" w:hAnsi="Times New Roman" w:cs="Times New Roman"/>
          <w:sz w:val="24"/>
          <w:szCs w:val="24"/>
          <w:lang w:val="ky-KG"/>
        </w:rPr>
        <w:t>малыгы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>на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(М.С.Курамаев)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сотуна имарат курууга </w:t>
      </w: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 xml:space="preserve">берген жер тилкесин муниципалдык менчик башкармалыгынын балансына өткөрүп  алуу боюнча мыйзам чегинде иш алып баруу милдеттендирилсин. </w:t>
      </w:r>
    </w:p>
    <w:p w14:paraId="79720812" w14:textId="14B5E279" w:rsidR="00FF1CD7" w:rsidRDefault="00FF1CD7" w:rsidP="00FF1CD7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F2429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камсыз кылуу шаардык мэрияга (Т.Т.Конкобаев),                                                                                                                                               Кара-Көл шаардык мэриянын муниципалдык менчик башкармалыгына </w:t>
      </w:r>
      <w:r w:rsidR="00AA479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</w:t>
      </w:r>
      <w:r w:rsidRPr="00AF2429">
        <w:rPr>
          <w:rFonts w:ascii="Times New Roman" w:hAnsi="Times New Roman" w:cs="Times New Roman"/>
          <w:sz w:val="24"/>
          <w:szCs w:val="24"/>
          <w:lang w:val="ky-KG"/>
        </w:rPr>
        <w:t>(М.С.Курамаев), ал эми көзөмөлгө алуу жагы шаардык кеңештин өндүрүш, курулуш, архитектура, турак жай, коммуналдык чарба, муниципалдык менчик жана жер маселелери боюнча  туруктуу комиссиясына (А.К.Турдуматов)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14:paraId="26AC9726" w14:textId="77777777" w:rsidR="00FF1CD7" w:rsidRDefault="00FF1CD7" w:rsidP="00FF1CD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462F42FA" w14:textId="77777777" w:rsidR="00FF1CD7" w:rsidRDefault="00FF1CD7" w:rsidP="00FF1CD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1E29572D" w14:textId="77777777" w:rsidR="00FF1CD7" w:rsidRDefault="00FF1CD7" w:rsidP="00FF1CD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b/>
          <w:lang w:val="ky-KG"/>
        </w:rPr>
      </w:pPr>
    </w:p>
    <w:p w14:paraId="33021178" w14:textId="77777777" w:rsidR="00FF1CD7" w:rsidRDefault="00FF1CD7" w:rsidP="00FF1CD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ind w:left="141"/>
        <w:jc w:val="center"/>
        <w:rPr>
          <w:b/>
          <w:lang w:val="ky-KG"/>
        </w:rPr>
      </w:pPr>
      <w:r>
        <w:rPr>
          <w:b/>
          <w:lang w:val="ky-KG"/>
        </w:rPr>
        <w:t>Төрага                                                              К.Д.Батыркулов</w:t>
      </w:r>
    </w:p>
    <w:p w14:paraId="7165044E" w14:textId="77777777" w:rsidR="00FF1CD7" w:rsidRDefault="00FF1CD7" w:rsidP="00FF1CD7"/>
    <w:p w14:paraId="4B630AC3" w14:textId="77777777" w:rsidR="00FF1CD7" w:rsidRDefault="00FF1CD7" w:rsidP="00FF1CD7"/>
    <w:p w14:paraId="31A0C05E" w14:textId="77777777" w:rsidR="00FF1CD7" w:rsidRDefault="00FF1CD7" w:rsidP="00FF1CD7"/>
    <w:p w14:paraId="7F00B4B4" w14:textId="77777777" w:rsidR="00FF1CD7" w:rsidRDefault="00FF1CD7" w:rsidP="00FF1CD7"/>
    <w:p w14:paraId="5921666F" w14:textId="77777777" w:rsidR="00FF1CD7" w:rsidRDefault="00FF1CD7" w:rsidP="00FF1CD7"/>
    <w:p w14:paraId="716392B4" w14:textId="77777777" w:rsidR="00FF1CD7" w:rsidRDefault="00FF1CD7" w:rsidP="00FF1CD7"/>
    <w:p w14:paraId="13FFF031" w14:textId="77777777" w:rsidR="00FF1CD7" w:rsidRDefault="00FF1CD7" w:rsidP="00FF1CD7"/>
    <w:p w14:paraId="5CAE3162" w14:textId="77777777" w:rsidR="00FF1CD7" w:rsidRDefault="00FF1CD7" w:rsidP="00FF1CD7"/>
    <w:p w14:paraId="21A9758A" w14:textId="77777777" w:rsidR="00FF1CD7" w:rsidRDefault="00FF1CD7" w:rsidP="00FF1CD7"/>
    <w:p w14:paraId="7D0EE90D" w14:textId="77777777" w:rsidR="00FF1CD7" w:rsidRDefault="00FF1CD7" w:rsidP="00FF1CD7"/>
    <w:p w14:paraId="400F8139" w14:textId="46460E4C" w:rsidR="00FF1CD7" w:rsidRDefault="00FF1CD7"/>
    <w:p w14:paraId="089F5972" w14:textId="64372A1A" w:rsidR="009E111E" w:rsidRDefault="009E111E"/>
    <w:p w14:paraId="3357106C" w14:textId="2E1DC512" w:rsidR="009E111E" w:rsidRDefault="009E111E"/>
    <w:p w14:paraId="471E021B" w14:textId="654392FC" w:rsidR="009E111E" w:rsidRDefault="009E111E"/>
    <w:p w14:paraId="6C6AAAD5" w14:textId="53288CB0" w:rsidR="009E111E" w:rsidRDefault="009E111E"/>
    <w:p w14:paraId="55AA1793" w14:textId="795741DC" w:rsidR="009E111E" w:rsidRDefault="009E111E"/>
    <w:p w14:paraId="23867E7F" w14:textId="79AFA56D" w:rsidR="009E111E" w:rsidRDefault="009E111E"/>
    <w:p w14:paraId="626A37E3" w14:textId="1FEEF1E2" w:rsidR="009E111E" w:rsidRDefault="009E111E"/>
    <w:p w14:paraId="2CC22C97" w14:textId="30356D41" w:rsidR="009E111E" w:rsidRDefault="009E111E"/>
    <w:p w14:paraId="0CAD2CA2" w14:textId="6A960A68" w:rsidR="009E111E" w:rsidRDefault="009E111E"/>
    <w:p w14:paraId="191A2388" w14:textId="1AD1D387" w:rsidR="009E111E" w:rsidRDefault="009E111E"/>
    <w:p w14:paraId="7EACA194" w14:textId="3FBFAC2B" w:rsidR="009E111E" w:rsidRDefault="009E111E"/>
    <w:p w14:paraId="373CBBC6" w14:textId="2FFC5FB7" w:rsidR="009E111E" w:rsidRDefault="009E111E"/>
    <w:p w14:paraId="7FF0BF93" w14:textId="51F27146" w:rsidR="009E111E" w:rsidRDefault="009E111E"/>
    <w:p w14:paraId="5CF06278" w14:textId="0CFE7FD8" w:rsidR="009E111E" w:rsidRDefault="009E111E"/>
    <w:p w14:paraId="1A7B4AAD" w14:textId="06EC9416" w:rsidR="009E111E" w:rsidRDefault="009E111E"/>
    <w:p w14:paraId="3CF9BD2D" w14:textId="53DB2F21" w:rsidR="009E111E" w:rsidRDefault="009E111E"/>
    <w:p w14:paraId="1AABDF48" w14:textId="01B31230" w:rsidR="009E111E" w:rsidRDefault="009E111E"/>
    <w:p w14:paraId="4DCD74E8" w14:textId="5E0ACE56" w:rsidR="009E111E" w:rsidRDefault="009E111E"/>
    <w:p w14:paraId="5F9A92DB" w14:textId="4800BEB0" w:rsidR="009E111E" w:rsidRDefault="009E111E"/>
    <w:p w14:paraId="5FA04BB0" w14:textId="23849267" w:rsidR="009E111E" w:rsidRDefault="009E111E"/>
    <w:p w14:paraId="2FF14FBD" w14:textId="578CC2BA" w:rsidR="009E111E" w:rsidRDefault="009E111E"/>
    <w:p w14:paraId="4E1734D5" w14:textId="6B52B25B" w:rsidR="009E111E" w:rsidRDefault="009E111E"/>
    <w:p w14:paraId="5E914B3C" w14:textId="07003882" w:rsidR="009E111E" w:rsidRDefault="009E111E"/>
    <w:p w14:paraId="2E84826F" w14:textId="77777777" w:rsidR="009E111E" w:rsidRDefault="009E111E"/>
    <w:p w14:paraId="241B80AC" w14:textId="4E2416F5" w:rsidR="009E111E" w:rsidRDefault="009E111E"/>
    <w:p w14:paraId="599191FD" w14:textId="409A80B6" w:rsidR="009E111E" w:rsidRDefault="009E111E"/>
    <w:p w14:paraId="02488BE1" w14:textId="342AEE56" w:rsidR="009E111E" w:rsidRDefault="009E111E"/>
    <w:p w14:paraId="5515157D" w14:textId="77777777" w:rsidR="009E111E" w:rsidRPr="00C0683B" w:rsidRDefault="009E111E" w:rsidP="009E111E">
      <w:pPr>
        <w:spacing w:after="240"/>
        <w:jc w:val="both"/>
      </w:pPr>
    </w:p>
    <w:p w14:paraId="24E63367" w14:textId="48179429" w:rsidR="009E111E" w:rsidRPr="00A052B4" w:rsidRDefault="009E111E" w:rsidP="009E111E">
      <w:pPr>
        <w:jc w:val="both"/>
        <w:rPr>
          <w:b/>
        </w:rPr>
      </w:pPr>
      <w:r>
        <w:rPr>
          <w:rFonts w:eastAsia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7E739C" wp14:editId="4F018060">
                <wp:simplePos x="0" y="0"/>
                <wp:positionH relativeFrom="column">
                  <wp:posOffset>-632460</wp:posOffset>
                </wp:positionH>
                <wp:positionV relativeFrom="paragraph">
                  <wp:posOffset>80010</wp:posOffset>
                </wp:positionV>
                <wp:extent cx="2658110" cy="1057275"/>
                <wp:effectExtent l="0" t="0" r="8890" b="9525"/>
                <wp:wrapNone/>
                <wp:docPr id="265" name="Надпись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CDE07C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14:paraId="4729E78A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Жалал-абад облусу</w:t>
                            </w:r>
                          </w:p>
                          <w:p w14:paraId="2DA46197" w14:textId="77777777" w:rsidR="009E111E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Кара-КӨл шаар 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640AA23" w14:textId="77777777" w:rsidR="009E111E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аймагынын Кара-Көл </w:t>
                            </w:r>
                          </w:p>
                          <w:p w14:paraId="49CBB0BE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шаардык</w:t>
                            </w:r>
                            <w:r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кенеши</w:t>
                            </w:r>
                            <w:proofErr w:type="gramEnd"/>
                          </w:p>
                          <w:p w14:paraId="2648536C" w14:textId="77777777" w:rsidR="009E111E" w:rsidRPr="007956AA" w:rsidRDefault="009E111E" w:rsidP="009E111E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</w:rPr>
                            </w:pPr>
                          </w:p>
                          <w:p w14:paraId="3FB52D60" w14:textId="77777777" w:rsidR="009E111E" w:rsidRPr="00BA3CB0" w:rsidRDefault="009E111E" w:rsidP="009E111E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7E739C" id="Надпись 265" o:spid="_x0000_s1031" type="#_x0000_t202" style="position:absolute;left:0;text-align:left;margin-left:-49.8pt;margin-top:6.3pt;width:209.3pt;height:83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Zsw9wEAANIDAAAOAAAAZHJzL2Uyb0RvYy54bWysU9uO0zAQfUfiHyy/0zRVu1uipqulqyKk&#10;5SItfIDjOImF4zFjt0n5esZOt1vgDZEHy+Oxz8w5c7K5G3vDjgq9BlvyfDbnTFkJtbZtyb993b9Z&#10;c+aDsLUwYFXJT8rzu+3rV5vBFWoBHZhaISMQ64vBlbwLwRVZ5mWneuFn4JSlZAPYi0AhtlmNYiD0&#10;3mSL+fwmGwBrhyCV93T6MCX5NuE3jZLhc9N4FZgpOfUW0oppreKabTeiaFG4TstzG+IfuuiFtlT0&#10;AvUggmAH1H9B9VoieGjCTEKfQdNoqRIHYpPP/2Dz1AmnEhcSx7uLTP7/wcpPxyf3BVkY38FIA0wk&#10;vHsE+d0zC7tO2FbdI8LQKVFT4TxKlg3OF+enUWpf+AhSDR+hpiGLQ4AENDbYR1WIJyN0GsDpIroa&#10;A5N0uLhZrfOcUpJy+Xx1u7hdpRqieH7u0If3CnoWNyVHmmqCF8dHH2I7oni+Eqt5MLrea2NSgG21&#10;M8iOghywT98Z/bdrxsbLFuKzCTGeJJ6R2kQyjNXIdF3ydYSItCuoT0QcYTIW/Qi06QB/cjaQqUru&#10;fxwEKs7MB0vivc2Xy+jCFCyJKgV4namuM8JKgip54Gza7sLk3IND3XZUaRqXhXsSvNFJipeuzu2T&#10;cZJCZ5NHZ17H6dbLr7j9BQAA//8DAFBLAwQUAAYACAAAACEAYAccWN4AAAAKAQAADwAAAGRycy9k&#10;b3ducmV2LnhtbEyPwU7DMBBE70j8g7VIXFDrpECCQ5wKkEBcW/oBm3ibRMR2FLtN+vcsJzitdmc0&#10;+6bcLnYQZ5pC752GdJ2AINd407tWw+HrffUEIkR0BgfvSMOFAmyr66sSC+Nnt6PzPraCQ1woUEMX&#10;41hIGZqOLIa1H8mxdvSTxcjr1Eoz4czhdpCbJMmkxd7xhw5Heuuo+d6frIbj53z3qOb6Ix7y3UP2&#10;in1e+4vWtzfLyzOISEv8M8MvPqNDxUy1PzkTxKBhpVTGVhY2PNlwnyouV/MhVynIqpT/K1Q/AAAA&#10;//8DAFBLAQItABQABgAIAAAAIQC2gziS/gAAAOEBAAATAAAAAAAAAAAAAAAAAAAAAABbQ29udGVu&#10;dF9UeXBlc10ueG1sUEsBAi0AFAAGAAgAAAAhADj9If/WAAAAlAEAAAsAAAAAAAAAAAAAAAAALwEA&#10;AF9yZWxzLy5yZWxzUEsBAi0AFAAGAAgAAAAhAF8JmzD3AQAA0gMAAA4AAAAAAAAAAAAAAAAALgIA&#10;AGRycy9lMm9Eb2MueG1sUEsBAi0AFAAGAAgAAAAhAGAHHFjeAAAACgEAAA8AAAAAAAAAAAAAAAAA&#10;UQQAAGRycy9kb3ducmV2LnhtbFBLBQYAAAAABAAEAPMAAABcBQAAAAA=&#10;" stroked="f">
                <v:textbox>
                  <w:txbxContent>
                    <w:p w14:paraId="7ACDE07C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14:paraId="4729E78A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Жалал-абад облусу</w:t>
                      </w:r>
                    </w:p>
                    <w:p w14:paraId="2DA46197" w14:textId="77777777" w:rsidR="009E111E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Кара-КӨл шаар 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640AA23" w14:textId="77777777" w:rsidR="009E111E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аймагынын Кара-Көл </w:t>
                      </w:r>
                    </w:p>
                    <w:p w14:paraId="49CBB0BE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шаардык</w:t>
                      </w:r>
                      <w:r>
                        <w:rPr>
                          <w:b/>
                          <w:caps/>
                          <w:sz w:val="20"/>
                          <w:szCs w:val="20"/>
                        </w:rPr>
                        <w:t xml:space="preserve">  </w:t>
                      </w: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кенеши</w:t>
                      </w:r>
                      <w:proofErr w:type="gramEnd"/>
                    </w:p>
                    <w:p w14:paraId="2648536C" w14:textId="77777777" w:rsidR="009E111E" w:rsidRPr="007956AA" w:rsidRDefault="009E111E" w:rsidP="009E111E">
                      <w:pPr>
                        <w:jc w:val="center"/>
                        <w:rPr>
                          <w:b/>
                          <w:i/>
                          <w:caps/>
                        </w:rPr>
                      </w:pPr>
                    </w:p>
                    <w:p w14:paraId="3FB52D60" w14:textId="77777777" w:rsidR="009E111E" w:rsidRPr="00BA3CB0" w:rsidRDefault="009E111E" w:rsidP="009E111E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7D89E7D" wp14:editId="761647FA">
                <wp:simplePos x="0" y="0"/>
                <wp:positionH relativeFrom="column">
                  <wp:posOffset>3710940</wp:posOffset>
                </wp:positionH>
                <wp:positionV relativeFrom="paragraph">
                  <wp:posOffset>89535</wp:posOffset>
                </wp:positionV>
                <wp:extent cx="2703195" cy="1038225"/>
                <wp:effectExtent l="0" t="0" r="1905" b="9525"/>
                <wp:wrapNone/>
                <wp:docPr id="264" name="Надпись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B6EBA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33BCAC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Жалал-абадская область</w:t>
                            </w:r>
                          </w:p>
                          <w:p w14:paraId="6ED9E9EC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14:paraId="38F001F7" w14:textId="77777777" w:rsidR="009E111E" w:rsidRPr="00F67A67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b/>
                                <w:caps/>
                                <w:sz w:val="20"/>
                                <w:szCs w:val="20"/>
                              </w:rPr>
                              <w:t>кенеш КАРА-КУЛЬСКОГО ГОРОДСКОГО АЙМАКА</w:t>
                            </w:r>
                          </w:p>
                          <w:p w14:paraId="6A8824B0" w14:textId="77777777" w:rsidR="009E111E" w:rsidRPr="007956AA" w:rsidRDefault="009E111E" w:rsidP="009E111E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</w:rPr>
                            </w:pPr>
                          </w:p>
                          <w:p w14:paraId="03F46A7A" w14:textId="77777777" w:rsidR="009E111E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</w:p>
                          <w:p w14:paraId="52A58B6F" w14:textId="77777777" w:rsidR="009E111E" w:rsidRPr="00561248" w:rsidRDefault="009E111E" w:rsidP="009E111E">
                            <w:pPr>
                              <w:jc w:val="center"/>
                              <w:rPr>
                                <w:b/>
                                <w:caps/>
                              </w:rPr>
                            </w:pPr>
                          </w:p>
                          <w:p w14:paraId="33E2F53F" w14:textId="77777777" w:rsidR="009E111E" w:rsidRPr="00E30025" w:rsidRDefault="009E111E" w:rsidP="009E111E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D89E7D" id="Надпись 264" o:spid="_x0000_s1032" type="#_x0000_t202" style="position:absolute;left:0;text-align:left;margin-left:292.2pt;margin-top:7.05pt;width:212.85pt;height:8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tO+gEAANIDAAAOAAAAZHJzL2Uyb0RvYy54bWysU8tu2zAQvBfoPxC813rEbmLBcpA6cFEg&#10;fQBpP4CiKImoxGWXtKX067ukHMdtb0V1ILhccnZndrS5nYaeHRU6Dabk2SLlTBkJtTZtyb993b+5&#10;4cx5YWrRg1Elf1KO325fv9qMtlA5dNDXChmBGFeMtuSd97ZIEic7NQi3AKsMJRvAQXgKsU1qFCOh&#10;D32Sp+nbZASsLYJUztHp/Zzk24jfNEr6z03jlGd9yak3H1eMaxXWZLsRRYvCdlqe2hD/0MUgtKGi&#10;Z6h74QU7oP4LatASwUHjFxKGBJpGSxU5EJss/YPNYyesilxIHGfPMrn/Bys/HR/tF2R+egcTDTCS&#10;cPYB5HfHDOw6YVp1hwhjp0RNhbMgWTJaV5yeBqld4QJINX6EmoYsDh4i0NTgEFQhnozQaQBPZ9HV&#10;5Jmkw/w6vcrWK84k5bL06ibPV7GGKJ6fW3T+vYKBhU3JkaYa4cXxwfnQjiier4RqDnpd73XfxwDb&#10;atcjOwpywD5+J/TfrvUmXDYQns2I4STyDNRmkn6qJqbrkq8DRKBdQf1ExBFmY9GPQJsO8CdnI5mq&#10;5O7HQaDirP9gSLx1tlwGF8ZgubrOKcDLTHWZEUYSVMk9Z/N252fnHizqtqNK87gM3JHgjY5SvHR1&#10;ap+MExU6mTw48zKOt15+xe0vAAAA//8DAFBLAwQUAAYACAAAACEAwr8CZ94AAAALAQAADwAAAGRy&#10;cy9kb3ducmV2LnhtbEyPQU+DQBCF7yb+h8008WLsUkOhIkujJhqvrf0BA0yBlJ0l7LbQf+/0pJnL&#10;TN7Lm+/l29n26kKj7xwbWC0jUMSVqztuDBx+Pp82oHxArrF3TAau5GFb3N/lmNVu4h1d9qFREsI+&#10;QwNtCEOmta9asuiXbiAW7ehGi0HOsdH1iJOE214/R1GiLXYsH1oc6KOl6rQ/WwPH7+lx/TKVX+GQ&#10;7uLkHbu0dFdjHhbz2yuoQHP4M8MNX9ChEKbSnbn2qjew3sSxWEWIV6BuhkgGVClbmiagi1z/71D8&#10;AgAA//8DAFBLAQItABQABgAIAAAAIQC2gziS/gAAAOEBAAATAAAAAAAAAAAAAAAAAAAAAABbQ29u&#10;dGVudF9UeXBlc10ueG1sUEsBAi0AFAAGAAgAAAAhADj9If/WAAAAlAEAAAsAAAAAAAAAAAAAAAAA&#10;LwEAAF9yZWxzLy5yZWxzUEsBAi0AFAAGAAgAAAAhACnJm076AQAA0gMAAA4AAAAAAAAAAAAAAAAA&#10;LgIAAGRycy9lMm9Eb2MueG1sUEsBAi0AFAAGAAgAAAAhAMK/AmfeAAAACwEAAA8AAAAAAAAAAAAA&#10;AAAAVAQAAGRycy9kb3ducmV2LnhtbFBLBQYAAAAABAAEAPMAAABfBQAAAAA=&#10;" stroked="f">
                <v:textbox>
                  <w:txbxContent>
                    <w:p w14:paraId="5ADB6EBA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33BCAC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Жалал-абадская область</w:t>
                      </w:r>
                    </w:p>
                    <w:p w14:paraId="6ED9E9EC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14:paraId="38F001F7" w14:textId="77777777" w:rsidR="009E111E" w:rsidRPr="00F67A67" w:rsidRDefault="009E111E" w:rsidP="009E111E">
                      <w:pPr>
                        <w:jc w:val="center"/>
                        <w:rPr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b/>
                          <w:caps/>
                          <w:sz w:val="20"/>
                          <w:szCs w:val="20"/>
                        </w:rPr>
                        <w:t>кенеш КАРА-КУЛЬСКОГО ГОРОДСКОГО АЙМАКА</w:t>
                      </w:r>
                    </w:p>
                    <w:p w14:paraId="6A8824B0" w14:textId="77777777" w:rsidR="009E111E" w:rsidRPr="007956AA" w:rsidRDefault="009E111E" w:rsidP="009E111E">
                      <w:pPr>
                        <w:jc w:val="center"/>
                        <w:rPr>
                          <w:b/>
                          <w:i/>
                          <w:caps/>
                        </w:rPr>
                      </w:pPr>
                    </w:p>
                    <w:p w14:paraId="03F46A7A" w14:textId="77777777" w:rsidR="009E111E" w:rsidRDefault="009E111E" w:rsidP="009E111E">
                      <w:pPr>
                        <w:jc w:val="center"/>
                        <w:rPr>
                          <w:b/>
                          <w:caps/>
                        </w:rPr>
                      </w:pPr>
                    </w:p>
                    <w:p w14:paraId="52A58B6F" w14:textId="77777777" w:rsidR="009E111E" w:rsidRPr="00561248" w:rsidRDefault="009E111E" w:rsidP="009E111E">
                      <w:pPr>
                        <w:jc w:val="center"/>
                        <w:rPr>
                          <w:b/>
                          <w:caps/>
                        </w:rPr>
                      </w:pPr>
                    </w:p>
                    <w:p w14:paraId="33E2F53F" w14:textId="77777777" w:rsidR="009E111E" w:rsidRPr="00E30025" w:rsidRDefault="009E111E" w:rsidP="009E111E">
                      <w:pPr>
                        <w:jc w:val="center"/>
                        <w:rPr>
                          <w:b/>
                          <w:i/>
                          <w:cap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Theme="minorHAnsi" w:eastAsiaTheme="minorEastAsia" w:hAnsiTheme="minorHAnsi" w:cstheme="minorBidi"/>
          <w:noProof/>
          <w:sz w:val="22"/>
          <w:szCs w:val="22"/>
        </w:rPr>
        <w:object w:dxaOrig="1440" w:dyaOrig="1440" w14:anchorId="7D9AE40B">
          <v:shape id="_x0000_s1030" type="#_x0000_t75" style="position:absolute;left:0;text-align:left;margin-left:193.9pt;margin-top:20pt;width:71.95pt;height:65.7pt;z-index:251680768;mso-wrap-edited:f;mso-position-horizontal-relative:text;mso-position-vertical-relative:text" wrapcoords="-212 0 -212 21368 21600 21368 21600 0 -212 0" fillcolor="window">
            <v:imagedata r:id="rId6" o:title=""/>
          </v:shape>
          <o:OLEObject Type="Embed" ProgID="PBrush" ShapeID="_x0000_s1030" DrawAspect="Content" ObjectID="_1728702102" r:id="rId9"/>
        </w:object>
      </w:r>
    </w:p>
    <w:p w14:paraId="2E4ECBD6" w14:textId="77777777" w:rsidR="009E111E" w:rsidRPr="00AF5207" w:rsidRDefault="009E111E" w:rsidP="009E111E">
      <w:pPr>
        <w:spacing w:after="60"/>
        <w:jc w:val="both"/>
      </w:pPr>
    </w:p>
    <w:p w14:paraId="1FEEAD48" w14:textId="77777777" w:rsidR="009E111E" w:rsidRPr="00F67A67" w:rsidRDefault="009E111E" w:rsidP="009E111E">
      <w:pPr>
        <w:spacing w:after="60"/>
        <w:jc w:val="both"/>
        <w:rPr>
          <w:b/>
        </w:rPr>
      </w:pPr>
      <w:r>
        <w:t xml:space="preserve">                                                                                                                                </w:t>
      </w:r>
    </w:p>
    <w:p w14:paraId="227A6326" w14:textId="77777777" w:rsidR="009E111E" w:rsidRDefault="009E111E" w:rsidP="009E111E">
      <w:pPr>
        <w:spacing w:after="60"/>
        <w:jc w:val="both"/>
      </w:pPr>
    </w:p>
    <w:p w14:paraId="4C3A60ED" w14:textId="77777777" w:rsidR="009E111E" w:rsidRPr="00E04A9E" w:rsidRDefault="009E111E" w:rsidP="009E111E">
      <w:pPr>
        <w:jc w:val="both"/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C4824DA" wp14:editId="56BAB50E">
                <wp:simplePos x="0" y="0"/>
                <wp:positionH relativeFrom="page">
                  <wp:align>center</wp:align>
                </wp:positionH>
                <wp:positionV relativeFrom="paragraph">
                  <wp:posOffset>298450</wp:posOffset>
                </wp:positionV>
                <wp:extent cx="7239000" cy="0"/>
                <wp:effectExtent l="0" t="0" r="0" b="0"/>
                <wp:wrapTopAndBottom/>
                <wp:docPr id="260" name="Прямая соединительная линия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427997" id="Прямая соединительная линия 260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center;mso-position-horizontal-relative:page;mso-position-vertical:absolute;mso-position-vertical-relative:text;mso-width-percent:0;mso-height-percent:0;mso-width-relative:page;mso-height-relative:page" from="0,23.5pt" to="570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o7osAEAAEgDAAAOAAAAZHJzL2Uyb0RvYy54bWysU8GO0zAQvSPxD5bvNGnRAhs13UOX5bJA&#10;pV0+YGo7iYXjsWbcJv17bG9bVnBD5GDZnpnn995M1nfz6MTREFv0rVwuaimMV6it71v54/nh3Scp&#10;OILX4NCbVp4My7vN2zfrKTRmhQM6bUgkEM/NFFo5xBiaqmI1mBF4gcH4FOyQRojpSH2lCaaEPrpq&#10;VdcfqglJB0JlmNPt/UtQbgp+1xkVv3cdmyhcKxO3WFYq6z6v1WYNTU8QBqvONOAfWIxgfXr0CnUP&#10;EcSB7F9Qo1WEjF1cKBwr7DqrTNGQ1CzrP9Q8DRBM0ZLM4XC1if8frPp23PodZepq9k/hEdVPFh63&#10;A/jeFALPp5Aat8xWVVPg5lqSDxx2JPbTV9QpBw4RiwtzR2OGTPrEXMw+Xc02cxQqXX5cvb+t69QT&#10;dYlV0FwKA3H8YnAUedNKZ332ARo4PnLMRKC5pORrjw/WudJL58XUytub1U0pYHRW52BOY+r3W0fi&#10;CHkayldUpcjrNMKD1wVsMKA/n/cRrHvZp8edP5uR9edh42aP+rSji0mpXYXlebTyPLw+l+rfP8Dm&#10;FwAAAP//AwBQSwMEFAAGAAgAAAAhAGCFTSTbAAAABwEAAA8AAABkcnMvZG93bnJldi54bWxMj09P&#10;wzAMxe9IfIfISFwmlmxMDJWmEwJ648Jg4uo1pq1onK7JtsKnxxMHOPnPs977OV+NvlMHGmIb2MJs&#10;akARV8G1XFt4ey2vbkHFhOywC0wWvijCqjg/yzFz4cgvdFinWokJxwwtNCn1mdaxashjnIaeWLSP&#10;MHhMMg61dgMexdx3em7MjfbYsiQ02NNDQ9Xneu8txHJDu/J7Uk3M+3UdaL57fH5Cay8vxvs7UInG&#10;9HcMJ3xBh0KYtmHPLqrOgjySLCyWUk/qbGGk2/5udJHr//zFDwAAAP//AwBQSwECLQAUAAYACAAA&#10;ACEAtoM4kv4AAADhAQAAEwAAAAAAAAAAAAAAAAAAAAAAW0NvbnRlbnRfVHlwZXNdLnhtbFBLAQIt&#10;ABQABgAIAAAAIQA4/SH/1gAAAJQBAAALAAAAAAAAAAAAAAAAAC8BAABfcmVscy8ucmVsc1BLAQIt&#10;ABQABgAIAAAAIQDIxo7osAEAAEgDAAAOAAAAAAAAAAAAAAAAAC4CAABkcnMvZTJvRG9jLnhtbFBL&#10;AQItABQABgAIAAAAIQBghU0k2wAAAAcBAAAPAAAAAAAAAAAAAAAAAAoEAABkcnMvZG93bnJldi54&#10;bWxQSwUGAAAAAAQABADzAAAAEgUAAAAA&#10;">
                <w10:wrap type="topAndBottom" anchorx="page"/>
              </v:line>
            </w:pict>
          </mc:Fallback>
        </mc:AlternateContent>
      </w:r>
    </w:p>
    <w:p w14:paraId="76A53FCF" w14:textId="77777777" w:rsidR="009E111E" w:rsidRDefault="009E111E" w:rsidP="009E111E">
      <w:pPr>
        <w:ind w:left="-851" w:right="709"/>
        <w:rPr>
          <w:b/>
        </w:rPr>
      </w:pPr>
      <w:r w:rsidRPr="00FB7577">
        <w:rPr>
          <w:b/>
        </w:rPr>
        <w:t xml:space="preserve">            </w:t>
      </w:r>
      <w:r>
        <w:rPr>
          <w:color w:val="0000FF"/>
        </w:rPr>
        <w:tab/>
      </w:r>
      <w:r>
        <w:rPr>
          <w:b/>
          <w:bCs/>
        </w:rPr>
        <w:tab/>
      </w:r>
      <w:r>
        <w:rPr>
          <w:b/>
        </w:rPr>
        <w:t xml:space="preserve"> </w:t>
      </w:r>
    </w:p>
    <w:p w14:paraId="3C8DCEA0" w14:textId="67865C05" w:rsidR="009E111E" w:rsidRDefault="009E111E" w:rsidP="009E111E">
      <w:pPr>
        <w:ind w:left="-851" w:right="709"/>
        <w:rPr>
          <w:b/>
        </w:rPr>
      </w:pPr>
      <w:r>
        <w:rPr>
          <w:b/>
        </w:rPr>
        <w:t xml:space="preserve">                  </w:t>
      </w:r>
      <w:r w:rsidRPr="00FB7577">
        <w:rPr>
          <w:b/>
        </w:rPr>
        <w:t xml:space="preserve">ТОКТОМ                                                                              </w:t>
      </w:r>
      <w:r>
        <w:rPr>
          <w:b/>
        </w:rPr>
        <w:t xml:space="preserve">   </w:t>
      </w:r>
      <w:r w:rsidRPr="00FB7577">
        <w:rPr>
          <w:b/>
        </w:rPr>
        <w:t xml:space="preserve">  ПОСТ</w:t>
      </w:r>
      <w:r>
        <w:rPr>
          <w:b/>
        </w:rPr>
        <w:t>А</w:t>
      </w:r>
      <w:r w:rsidRPr="00FB7577">
        <w:rPr>
          <w:b/>
        </w:rPr>
        <w:t>Н</w:t>
      </w:r>
      <w:r>
        <w:rPr>
          <w:b/>
        </w:rPr>
        <w:t>О</w:t>
      </w:r>
      <w:r w:rsidRPr="00FB7577">
        <w:rPr>
          <w:b/>
        </w:rPr>
        <w:t>ВЛ</w:t>
      </w:r>
      <w:r>
        <w:rPr>
          <w:b/>
        </w:rPr>
        <w:t>Е</w:t>
      </w:r>
      <w:r w:rsidRPr="00FB7577">
        <w:rPr>
          <w:b/>
        </w:rPr>
        <w:t xml:space="preserve">НИЕ     </w:t>
      </w:r>
    </w:p>
    <w:p w14:paraId="28851877" w14:textId="77777777" w:rsidR="009E111E" w:rsidRPr="00FB7577" w:rsidRDefault="009E111E" w:rsidP="009E111E">
      <w:pPr>
        <w:ind w:left="-851" w:right="709"/>
        <w:rPr>
          <w:b/>
        </w:rPr>
      </w:pPr>
    </w:p>
    <w:p w14:paraId="273CB5A8" w14:textId="77777777" w:rsidR="009E111E" w:rsidRPr="00047382" w:rsidRDefault="009E111E" w:rsidP="009E111E">
      <w:pPr>
        <w:ind w:left="-851"/>
        <w:jc w:val="both"/>
        <w:rPr>
          <w:b/>
          <w:bCs/>
        </w:rPr>
      </w:pPr>
      <w:r w:rsidRPr="00047382">
        <w:rPr>
          <w:b/>
          <w:bCs/>
        </w:rPr>
        <w:t xml:space="preserve">             </w:t>
      </w:r>
      <w:r>
        <w:rPr>
          <w:b/>
          <w:bCs/>
        </w:rPr>
        <w:t xml:space="preserve">17.10. </w:t>
      </w:r>
      <w:r w:rsidRPr="00047382">
        <w:rPr>
          <w:b/>
          <w:bCs/>
        </w:rPr>
        <w:t>202</w:t>
      </w:r>
      <w:r>
        <w:rPr>
          <w:b/>
          <w:bCs/>
        </w:rPr>
        <w:t>2</w:t>
      </w:r>
      <w:r w:rsidRPr="00047382">
        <w:rPr>
          <w:b/>
          <w:bCs/>
        </w:rPr>
        <w:t xml:space="preserve">-ж. </w:t>
      </w:r>
      <w:r>
        <w:rPr>
          <w:b/>
          <w:bCs/>
        </w:rPr>
        <w:t>№89/17-8</w:t>
      </w:r>
      <w:r w:rsidRPr="00047382">
        <w:rPr>
          <w:b/>
          <w:bCs/>
        </w:rPr>
        <w:t xml:space="preserve">                                                                            Кара-</w:t>
      </w:r>
      <w:proofErr w:type="spellStart"/>
      <w:r w:rsidRPr="00047382">
        <w:rPr>
          <w:b/>
          <w:bCs/>
        </w:rPr>
        <w:t>Көл</w:t>
      </w:r>
      <w:proofErr w:type="spellEnd"/>
      <w:r w:rsidRPr="00047382">
        <w:rPr>
          <w:b/>
          <w:bCs/>
        </w:rPr>
        <w:t xml:space="preserve"> </w:t>
      </w:r>
      <w:proofErr w:type="spellStart"/>
      <w:r w:rsidRPr="00047382">
        <w:rPr>
          <w:b/>
          <w:bCs/>
        </w:rPr>
        <w:t>шаары</w:t>
      </w:r>
      <w:proofErr w:type="spellEnd"/>
    </w:p>
    <w:p w14:paraId="5F11A63A" w14:textId="77777777" w:rsidR="009E111E" w:rsidRPr="00047382" w:rsidRDefault="009E111E" w:rsidP="009E111E">
      <w:pPr>
        <w:ind w:left="-851"/>
        <w:jc w:val="both"/>
        <w:rPr>
          <w:b/>
          <w:bCs/>
        </w:rPr>
      </w:pPr>
    </w:p>
    <w:p w14:paraId="4322E1C0" w14:textId="77777777" w:rsidR="009E111E" w:rsidRPr="00047382" w:rsidRDefault="009E111E" w:rsidP="009E111E">
      <w:pPr>
        <w:pStyle w:val="2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</w:pPr>
      <w:r w:rsidRPr="0004738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“ Кара-Көл шаардык кеңешинин 20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22</w:t>
      </w:r>
      <w:r w:rsidRPr="0004738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-жылдын</w:t>
      </w:r>
    </w:p>
    <w:p w14:paraId="2C3B650F" w14:textId="77777777" w:rsidR="009E111E" w:rsidRPr="00047382" w:rsidRDefault="009E111E" w:rsidP="009E111E">
      <w:pPr>
        <w:pStyle w:val="21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01- мартындагы </w:t>
      </w:r>
      <w:r w:rsidRPr="00047382">
        <w:rPr>
          <w:rFonts w:ascii="Times New Roman" w:hAnsi="Times New Roman" w:cs="Times New Roman"/>
          <w:sz w:val="24"/>
          <w:szCs w:val="24"/>
          <w:lang w:val="ky-KG"/>
        </w:rPr>
        <w:t xml:space="preserve"> № </w:t>
      </w:r>
      <w:r>
        <w:rPr>
          <w:rFonts w:ascii="Times New Roman" w:hAnsi="Times New Roman" w:cs="Times New Roman"/>
          <w:sz w:val="24"/>
          <w:szCs w:val="24"/>
          <w:lang w:val="ky-KG"/>
        </w:rPr>
        <w:t>40</w:t>
      </w:r>
      <w:r w:rsidRPr="00047382">
        <w:rPr>
          <w:rFonts w:ascii="Times New Roman" w:hAnsi="Times New Roman" w:cs="Times New Roman"/>
          <w:sz w:val="24"/>
          <w:szCs w:val="24"/>
          <w:lang w:val="ky-KG"/>
        </w:rPr>
        <w:t>/</w:t>
      </w:r>
      <w:r>
        <w:rPr>
          <w:rFonts w:ascii="Times New Roman" w:hAnsi="Times New Roman" w:cs="Times New Roman"/>
          <w:sz w:val="24"/>
          <w:szCs w:val="24"/>
          <w:lang w:val="ky-KG"/>
        </w:rPr>
        <w:t>9</w:t>
      </w:r>
      <w:r w:rsidRPr="00047382">
        <w:rPr>
          <w:rFonts w:ascii="Times New Roman" w:hAnsi="Times New Roman" w:cs="Times New Roman"/>
          <w:sz w:val="24"/>
          <w:szCs w:val="24"/>
          <w:lang w:val="ky-KG"/>
        </w:rPr>
        <w:t>-</w:t>
      </w:r>
      <w:r>
        <w:rPr>
          <w:rFonts w:ascii="Times New Roman" w:hAnsi="Times New Roman" w:cs="Times New Roman"/>
          <w:sz w:val="24"/>
          <w:szCs w:val="24"/>
          <w:lang w:val="ky-KG"/>
        </w:rPr>
        <w:t>8</w:t>
      </w:r>
      <w:r w:rsidRPr="00047382">
        <w:rPr>
          <w:rFonts w:ascii="Times New Roman" w:hAnsi="Times New Roman" w:cs="Times New Roman"/>
          <w:sz w:val="24"/>
          <w:szCs w:val="24"/>
          <w:lang w:val="ky-KG"/>
        </w:rPr>
        <w:t xml:space="preserve"> сандуу токтому                                                            </w:t>
      </w:r>
    </w:p>
    <w:p w14:paraId="7DA0AFE9" w14:textId="77777777" w:rsidR="009E111E" w:rsidRDefault="009E111E" w:rsidP="009E111E">
      <w:pPr>
        <w:pStyle w:val="21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047382">
        <w:rPr>
          <w:rFonts w:ascii="Times New Roman" w:hAnsi="Times New Roman" w:cs="Times New Roman"/>
          <w:sz w:val="24"/>
          <w:szCs w:val="24"/>
          <w:lang w:val="ky-KG"/>
        </w:rPr>
        <w:t xml:space="preserve">менен бекитилген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</w:t>
      </w:r>
    </w:p>
    <w:p w14:paraId="6CD0699C" w14:textId="4FA18ADC" w:rsidR="009E111E" w:rsidRPr="009E111E" w:rsidRDefault="009E111E" w:rsidP="009E111E">
      <w:pPr>
        <w:pStyle w:val="21"/>
        <w:ind w:left="0" w:firstLine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2022-жылга карата иш планына өзгөртүү киргизүү жөнүндө” </w:t>
      </w:r>
      <w:r w:rsidRPr="009E111E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 </w:t>
      </w:r>
    </w:p>
    <w:p w14:paraId="1270776B" w14:textId="77777777" w:rsidR="009E111E" w:rsidRPr="00C0683B" w:rsidRDefault="009E111E" w:rsidP="009E111E">
      <w:pPr>
        <w:pStyle w:val="2"/>
        <w:jc w:val="both"/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 xml:space="preserve">       </w:t>
      </w:r>
      <w:r w:rsidRPr="009E4089">
        <w:rPr>
          <w:rFonts w:ascii="Times New Roman" w:hAnsi="Times New Roman" w:cs="Times New Roman"/>
          <w:b w:val="0"/>
          <w:color w:val="auto"/>
          <w:sz w:val="24"/>
          <w:szCs w:val="24"/>
          <w:lang w:val="ky-KG"/>
        </w:rPr>
        <w:t>Кара-Көл шаардык кеңешинин депутаты, шаардык кеңештин “Энергетик” фракциясынын  лидери  Б.Н.Кыргызалиевдин</w:t>
      </w:r>
      <w:r w:rsidRPr="009E4089">
        <w:rPr>
          <w:rFonts w:ascii="Times New Roman" w:hAnsi="Times New Roman" w:cs="Times New Roman"/>
          <w:bCs w:val="0"/>
          <w:color w:val="auto"/>
          <w:sz w:val="24"/>
          <w:szCs w:val="24"/>
          <w:lang w:val="ky-KG"/>
        </w:rPr>
        <w:t xml:space="preserve"> </w:t>
      </w:r>
      <w:r w:rsidRPr="009E4089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 </w:t>
      </w:r>
      <w:r w:rsidRPr="0004738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Кара-Көл шаардык кеңешинин 20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22</w:t>
      </w:r>
      <w:r w:rsidRPr="00047382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-жылдын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</w:t>
      </w:r>
      <w:r w:rsidRPr="009A038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01- мартындагы  № 40/9-8 сандуу токтому    менен бекитилген  Кара-Көл шаардык кеңешинин 2022-жылга карата иш планына өзгөртүү киргизүү жөнүндө</w:t>
      </w:r>
      <w:r w:rsidRPr="009A0385">
        <w:rPr>
          <w:rFonts w:ascii="Times New Roman" w:hAnsi="Times New Roman" w:cs="Times New Roman"/>
          <w:color w:val="auto"/>
          <w:sz w:val="24"/>
          <w:szCs w:val="24"/>
          <w:lang w:val="ky-KG"/>
        </w:rPr>
        <w:t xml:space="preserve"> </w:t>
      </w:r>
      <w:r w:rsidRPr="009A0385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сунушун</w:t>
      </w:r>
      <w:r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</w:t>
      </w:r>
      <w:r w:rsidRPr="00C068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>угуп жана талкуулап чыгып,  депутаттардын  Кара-Көл шаардык кеңешинин   кезексиз Х</w:t>
      </w:r>
      <w:r w:rsidRPr="00C0683B">
        <w:rPr>
          <w:rFonts w:ascii="Times New Roman" w:eastAsia="Calibri" w:hAnsi="Times New Roman" w:cs="Times New Roman"/>
          <w:b w:val="0"/>
          <w:bCs w:val="0"/>
          <w:color w:val="auto"/>
          <w:sz w:val="24"/>
          <w:szCs w:val="24"/>
          <w:lang w:val="ky-KG"/>
        </w:rPr>
        <w:t>VII</w:t>
      </w:r>
      <w:r w:rsidRPr="00C0683B">
        <w:rPr>
          <w:rFonts w:ascii="Times New Roman" w:hAnsi="Times New Roman" w:cs="Times New Roman"/>
          <w:b w:val="0"/>
          <w:bCs w:val="0"/>
          <w:color w:val="auto"/>
          <w:sz w:val="24"/>
          <w:szCs w:val="24"/>
          <w:lang w:val="ky-KG"/>
        </w:rPr>
        <w:t xml:space="preserve"> сессиясы</w:t>
      </w:r>
    </w:p>
    <w:p w14:paraId="7FA1ED27" w14:textId="77777777" w:rsidR="009E111E" w:rsidRDefault="009E111E" w:rsidP="009E111E">
      <w:pPr>
        <w:pStyle w:val="3"/>
        <w:jc w:val="center"/>
        <w:rPr>
          <w:rFonts w:ascii="Times New Roman" w:hAnsi="Times New Roman" w:cs="Times New Roman"/>
          <w:b/>
          <w:bCs/>
          <w:color w:val="auto"/>
          <w:lang w:val="ky-KG"/>
        </w:rPr>
      </w:pPr>
    </w:p>
    <w:p w14:paraId="0213F499" w14:textId="77777777" w:rsidR="009E111E" w:rsidRDefault="009E111E" w:rsidP="009E111E">
      <w:pPr>
        <w:pStyle w:val="3"/>
        <w:jc w:val="center"/>
        <w:rPr>
          <w:rFonts w:ascii="Times New Roman" w:hAnsi="Times New Roman" w:cs="Times New Roman"/>
          <w:b/>
          <w:bCs/>
          <w:lang w:val="ky-KG"/>
        </w:rPr>
      </w:pPr>
      <w:r w:rsidRPr="009A0385">
        <w:rPr>
          <w:rFonts w:ascii="Times New Roman" w:hAnsi="Times New Roman" w:cs="Times New Roman"/>
          <w:b/>
          <w:bCs/>
          <w:color w:val="auto"/>
          <w:lang w:val="ky-KG"/>
        </w:rPr>
        <w:t>Токтом кылат</w:t>
      </w:r>
      <w:r w:rsidRPr="00047382">
        <w:rPr>
          <w:rFonts w:ascii="Times New Roman" w:hAnsi="Times New Roman" w:cs="Times New Roman"/>
          <w:b/>
          <w:bCs/>
          <w:lang w:val="ky-KG"/>
        </w:rPr>
        <w:t>:</w:t>
      </w:r>
    </w:p>
    <w:p w14:paraId="529B35C6" w14:textId="77777777" w:rsidR="009E111E" w:rsidRPr="00C0683B" w:rsidRDefault="009E111E" w:rsidP="009E111E"/>
    <w:p w14:paraId="276ABC82" w14:textId="361ED19E" w:rsidR="009E111E" w:rsidRDefault="009E111E" w:rsidP="009E111E">
      <w:pPr>
        <w:pStyle w:val="23"/>
        <w:numPr>
          <w:ilvl w:val="0"/>
          <w:numId w:val="8"/>
        </w:numPr>
        <w:shd w:val="clear" w:color="auto" w:fill="auto"/>
        <w:tabs>
          <w:tab w:val="left" w:pos="520"/>
        </w:tabs>
        <w:spacing w:before="0" w:after="0" w:line="274" w:lineRule="exact"/>
        <w:rPr>
          <w:color w:val="000000"/>
          <w:sz w:val="24"/>
          <w:szCs w:val="24"/>
          <w:lang w:eastAsia="ru-RU" w:bidi="ru-RU"/>
        </w:rPr>
      </w:pPr>
      <w:r w:rsidRPr="00047382">
        <w:rPr>
          <w:sz w:val="24"/>
          <w:szCs w:val="24"/>
        </w:rPr>
        <w:t>Кара-</w:t>
      </w:r>
      <w:proofErr w:type="spellStart"/>
      <w:r w:rsidRPr="00047382">
        <w:rPr>
          <w:sz w:val="24"/>
          <w:szCs w:val="24"/>
        </w:rPr>
        <w:t>Көл</w:t>
      </w:r>
      <w:proofErr w:type="spellEnd"/>
      <w:r w:rsidRPr="00047382">
        <w:rPr>
          <w:sz w:val="24"/>
          <w:szCs w:val="24"/>
        </w:rPr>
        <w:t xml:space="preserve"> </w:t>
      </w:r>
      <w:proofErr w:type="spellStart"/>
      <w:r w:rsidRPr="00047382">
        <w:rPr>
          <w:sz w:val="24"/>
          <w:szCs w:val="24"/>
        </w:rPr>
        <w:t>шаардык</w:t>
      </w:r>
      <w:proofErr w:type="spellEnd"/>
      <w:r w:rsidRPr="00047382">
        <w:rPr>
          <w:sz w:val="24"/>
          <w:szCs w:val="24"/>
        </w:rPr>
        <w:t xml:space="preserve"> </w:t>
      </w:r>
      <w:proofErr w:type="spellStart"/>
      <w:r w:rsidRPr="00047382">
        <w:rPr>
          <w:sz w:val="24"/>
          <w:szCs w:val="24"/>
        </w:rPr>
        <w:t>кеңешинин</w:t>
      </w:r>
      <w:proofErr w:type="spellEnd"/>
      <w:r w:rsidRPr="00047382">
        <w:rPr>
          <w:sz w:val="24"/>
          <w:szCs w:val="24"/>
        </w:rPr>
        <w:t xml:space="preserve"> </w:t>
      </w:r>
      <w:r w:rsidRPr="00BD4A89">
        <w:rPr>
          <w:sz w:val="24"/>
          <w:szCs w:val="24"/>
        </w:rPr>
        <w:t>2022-</w:t>
      </w:r>
      <w:r w:rsidRPr="00047382">
        <w:rPr>
          <w:sz w:val="24"/>
          <w:szCs w:val="24"/>
        </w:rPr>
        <w:t>жылдын</w:t>
      </w:r>
      <w:r>
        <w:rPr>
          <w:b/>
          <w:bCs/>
          <w:sz w:val="24"/>
          <w:szCs w:val="24"/>
        </w:rPr>
        <w:t xml:space="preserve"> </w:t>
      </w:r>
      <w:r w:rsidRPr="009A0385">
        <w:rPr>
          <w:sz w:val="24"/>
          <w:szCs w:val="24"/>
        </w:rPr>
        <w:t xml:space="preserve">01- </w:t>
      </w:r>
      <w:proofErr w:type="spellStart"/>
      <w:r w:rsidRPr="009A0385">
        <w:rPr>
          <w:sz w:val="24"/>
          <w:szCs w:val="24"/>
        </w:rPr>
        <w:t>мартындагы</w:t>
      </w:r>
      <w:proofErr w:type="spellEnd"/>
      <w:r w:rsidRPr="009A0385">
        <w:rPr>
          <w:sz w:val="24"/>
          <w:szCs w:val="24"/>
        </w:rPr>
        <w:t xml:space="preserve">  № 40/9-8 </w:t>
      </w:r>
      <w:proofErr w:type="spellStart"/>
      <w:r w:rsidRPr="009A0385">
        <w:rPr>
          <w:sz w:val="24"/>
          <w:szCs w:val="24"/>
        </w:rPr>
        <w:t>сандуу</w:t>
      </w:r>
      <w:proofErr w:type="spellEnd"/>
      <w:r w:rsidRPr="009A0385">
        <w:rPr>
          <w:sz w:val="24"/>
          <w:szCs w:val="24"/>
        </w:rPr>
        <w:t xml:space="preserve"> </w:t>
      </w:r>
      <w:proofErr w:type="spellStart"/>
      <w:r w:rsidRPr="009A0385">
        <w:rPr>
          <w:sz w:val="24"/>
          <w:szCs w:val="24"/>
        </w:rPr>
        <w:t>токтому</w:t>
      </w:r>
      <w:proofErr w:type="spellEnd"/>
      <w:r w:rsidRPr="009A0385">
        <w:rPr>
          <w:sz w:val="24"/>
          <w:szCs w:val="24"/>
        </w:rPr>
        <w:t xml:space="preserve">    </w:t>
      </w:r>
      <w:proofErr w:type="spellStart"/>
      <w:r w:rsidRPr="009A0385">
        <w:rPr>
          <w:sz w:val="24"/>
          <w:szCs w:val="24"/>
        </w:rPr>
        <w:t>менен</w:t>
      </w:r>
      <w:proofErr w:type="spellEnd"/>
      <w:r w:rsidRPr="009A0385">
        <w:rPr>
          <w:sz w:val="24"/>
          <w:szCs w:val="24"/>
        </w:rPr>
        <w:t xml:space="preserve"> </w:t>
      </w:r>
      <w:proofErr w:type="spellStart"/>
      <w:r w:rsidRPr="009A0385">
        <w:rPr>
          <w:sz w:val="24"/>
          <w:szCs w:val="24"/>
        </w:rPr>
        <w:t>бекитилген</w:t>
      </w:r>
      <w:proofErr w:type="spellEnd"/>
      <w:r w:rsidRPr="009A0385">
        <w:rPr>
          <w:sz w:val="24"/>
          <w:szCs w:val="24"/>
        </w:rPr>
        <w:t xml:space="preserve">  Кара-</w:t>
      </w:r>
      <w:proofErr w:type="spellStart"/>
      <w:r w:rsidRPr="009A0385">
        <w:rPr>
          <w:sz w:val="24"/>
          <w:szCs w:val="24"/>
        </w:rPr>
        <w:t>Көл</w:t>
      </w:r>
      <w:proofErr w:type="spellEnd"/>
      <w:r w:rsidRPr="009A0385">
        <w:rPr>
          <w:sz w:val="24"/>
          <w:szCs w:val="24"/>
        </w:rPr>
        <w:t xml:space="preserve"> </w:t>
      </w:r>
      <w:proofErr w:type="spellStart"/>
      <w:r w:rsidRPr="009A0385">
        <w:rPr>
          <w:sz w:val="24"/>
          <w:szCs w:val="24"/>
        </w:rPr>
        <w:t>шаардык</w:t>
      </w:r>
      <w:proofErr w:type="spellEnd"/>
      <w:r w:rsidRPr="009A0385">
        <w:rPr>
          <w:sz w:val="24"/>
          <w:szCs w:val="24"/>
        </w:rPr>
        <w:t xml:space="preserve"> </w:t>
      </w:r>
      <w:proofErr w:type="spellStart"/>
      <w:r w:rsidRPr="009A0385">
        <w:rPr>
          <w:sz w:val="24"/>
          <w:szCs w:val="24"/>
        </w:rPr>
        <w:t>кеңешинин</w:t>
      </w:r>
      <w:proofErr w:type="spellEnd"/>
      <w:r w:rsidRPr="009A0385">
        <w:rPr>
          <w:sz w:val="24"/>
          <w:szCs w:val="24"/>
        </w:rPr>
        <w:t xml:space="preserve"> 2022-жылга карата </w:t>
      </w:r>
      <w:proofErr w:type="spellStart"/>
      <w:r w:rsidRPr="009A0385">
        <w:rPr>
          <w:sz w:val="24"/>
          <w:szCs w:val="24"/>
        </w:rPr>
        <w:t>иш</w:t>
      </w:r>
      <w:proofErr w:type="spellEnd"/>
      <w:r w:rsidRPr="009A0385">
        <w:rPr>
          <w:sz w:val="24"/>
          <w:szCs w:val="24"/>
        </w:rPr>
        <w:t xml:space="preserve"> </w:t>
      </w:r>
      <w:proofErr w:type="spellStart"/>
      <w:r w:rsidRPr="009A0385">
        <w:rPr>
          <w:sz w:val="24"/>
          <w:szCs w:val="24"/>
        </w:rPr>
        <w:t>планын</w:t>
      </w:r>
      <w:r>
        <w:rPr>
          <w:sz w:val="24"/>
          <w:szCs w:val="24"/>
        </w:rPr>
        <w:t>ын</w:t>
      </w:r>
      <w:proofErr w:type="spellEnd"/>
      <w:r>
        <w:rPr>
          <w:sz w:val="24"/>
          <w:szCs w:val="24"/>
        </w:rPr>
        <w:t xml:space="preserve">  21-катарындагы</w:t>
      </w:r>
      <w:r w:rsidRPr="009A0385">
        <w:rPr>
          <w:color w:val="000000"/>
          <w:sz w:val="24"/>
          <w:szCs w:val="24"/>
          <w:lang w:eastAsia="ru-RU" w:bidi="ru-RU"/>
        </w:rPr>
        <w:tab/>
      </w:r>
      <w:r>
        <w:rPr>
          <w:color w:val="000000"/>
          <w:sz w:val="24"/>
          <w:szCs w:val="24"/>
          <w:lang w:eastAsia="ru-RU" w:bidi="ru-RU"/>
        </w:rPr>
        <w:t xml:space="preserve"> Кара-</w:t>
      </w:r>
      <w:proofErr w:type="spellStart"/>
      <w:r>
        <w:rPr>
          <w:color w:val="000000"/>
          <w:sz w:val="24"/>
          <w:szCs w:val="24"/>
          <w:lang w:eastAsia="ru-RU" w:bidi="ru-RU"/>
        </w:rPr>
        <w:t>Көл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шаарын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социалдык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-</w:t>
      </w:r>
      <w:proofErr w:type="spellStart"/>
      <w:r>
        <w:rPr>
          <w:color w:val="000000"/>
          <w:sz w:val="24"/>
          <w:szCs w:val="24"/>
          <w:lang w:eastAsia="ru-RU" w:bidi="ru-RU"/>
        </w:rPr>
        <w:t>экономикалык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жактан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 </w:t>
      </w:r>
      <w:proofErr w:type="spellStart"/>
      <w:r>
        <w:rPr>
          <w:color w:val="000000"/>
          <w:sz w:val="24"/>
          <w:szCs w:val="24"/>
          <w:lang w:eastAsia="ru-RU" w:bidi="ru-RU"/>
        </w:rPr>
        <w:t>өнүктүрүү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жана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калкты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социалдык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жактан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коргоо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программаларынын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   2022-жылдын 6 </w:t>
      </w:r>
      <w:proofErr w:type="spellStart"/>
      <w:r>
        <w:rPr>
          <w:color w:val="000000"/>
          <w:sz w:val="24"/>
          <w:szCs w:val="24"/>
          <w:lang w:eastAsia="ru-RU" w:bidi="ru-RU"/>
        </w:rPr>
        <w:t>айында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аткарылышы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жөнүндө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отчётунда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“6”  </w:t>
      </w:r>
      <w:proofErr w:type="spellStart"/>
      <w:r>
        <w:rPr>
          <w:color w:val="000000"/>
          <w:sz w:val="24"/>
          <w:szCs w:val="24"/>
          <w:lang w:eastAsia="ru-RU" w:bidi="ru-RU"/>
        </w:rPr>
        <w:t>деген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сан  “9” </w:t>
      </w:r>
      <w:proofErr w:type="spellStart"/>
      <w:r>
        <w:rPr>
          <w:color w:val="000000"/>
          <w:sz w:val="24"/>
          <w:szCs w:val="24"/>
          <w:lang w:eastAsia="ru-RU" w:bidi="ru-RU"/>
        </w:rPr>
        <w:t>деген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санга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</w:t>
      </w:r>
      <w:proofErr w:type="spellStart"/>
      <w:r>
        <w:rPr>
          <w:color w:val="000000"/>
          <w:sz w:val="24"/>
          <w:szCs w:val="24"/>
          <w:lang w:eastAsia="ru-RU" w:bidi="ru-RU"/>
        </w:rPr>
        <w:t>өзгөртүлсүн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. </w:t>
      </w:r>
    </w:p>
    <w:p w14:paraId="44CE8DF5" w14:textId="77777777" w:rsidR="009E111E" w:rsidRPr="00D60A02" w:rsidRDefault="009E111E" w:rsidP="009E111E">
      <w:pPr>
        <w:pStyle w:val="tkTek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y-KG"/>
        </w:rPr>
      </w:pPr>
      <w:r w:rsidRPr="00D60A02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аткарылышын камсыз кылуу шаардык кеңештин аппаратына, ал эми көзөмөлгө алуу жагы Кара-Көл шаардык кеңешинин мандат, регламент, этика, укуктук маселелери жана   коомдук уюмдар, партиялар менен иштөө, идеология, дин иштери боюнча туруктуу комиссиясына  (</w:t>
      </w:r>
      <w:r>
        <w:rPr>
          <w:rFonts w:ascii="Times New Roman" w:hAnsi="Times New Roman" w:cs="Times New Roman"/>
          <w:sz w:val="24"/>
          <w:szCs w:val="24"/>
          <w:lang w:val="ky-KG"/>
        </w:rPr>
        <w:t>А.Т.Токтосунов</w:t>
      </w:r>
      <w:r w:rsidRPr="00D60A02">
        <w:rPr>
          <w:rFonts w:ascii="Times New Roman" w:hAnsi="Times New Roman" w:cs="Times New Roman"/>
          <w:sz w:val="24"/>
          <w:szCs w:val="24"/>
          <w:lang w:val="ky-KG"/>
        </w:rPr>
        <w:t xml:space="preserve">) жүктөлсүн.   </w:t>
      </w:r>
    </w:p>
    <w:p w14:paraId="4328DBD3" w14:textId="77777777" w:rsidR="009E111E" w:rsidRDefault="009E111E" w:rsidP="009E111E">
      <w:pPr>
        <w:pStyle w:val="23"/>
        <w:shd w:val="clear" w:color="auto" w:fill="auto"/>
        <w:tabs>
          <w:tab w:val="left" w:pos="579"/>
        </w:tabs>
        <w:spacing w:before="0" w:after="0" w:line="240" w:lineRule="auto"/>
        <w:ind w:left="180" w:firstLine="0"/>
        <w:rPr>
          <w:sz w:val="24"/>
          <w:szCs w:val="24"/>
        </w:rPr>
      </w:pPr>
    </w:p>
    <w:p w14:paraId="600AC53A" w14:textId="77777777" w:rsidR="009E111E" w:rsidRPr="00047382" w:rsidRDefault="009E111E" w:rsidP="009E111E">
      <w:pPr>
        <w:pStyle w:val="23"/>
        <w:shd w:val="clear" w:color="auto" w:fill="auto"/>
        <w:tabs>
          <w:tab w:val="left" w:pos="579"/>
        </w:tabs>
        <w:spacing w:before="0" w:after="0" w:line="240" w:lineRule="auto"/>
        <w:ind w:firstLine="0"/>
        <w:rPr>
          <w:sz w:val="24"/>
          <w:szCs w:val="24"/>
        </w:rPr>
      </w:pPr>
    </w:p>
    <w:p w14:paraId="183D1D7C" w14:textId="1CE8BE9D" w:rsidR="009E111E" w:rsidRPr="00047382" w:rsidRDefault="009E111E" w:rsidP="009E111E">
      <w:pPr>
        <w:pStyle w:val="23"/>
        <w:shd w:val="clear" w:color="auto" w:fill="auto"/>
        <w:tabs>
          <w:tab w:val="left" w:pos="579"/>
        </w:tabs>
        <w:spacing w:before="0" w:after="0" w:line="240" w:lineRule="auto"/>
        <w:ind w:left="180" w:firstLine="0"/>
        <w:rPr>
          <w:b/>
          <w:sz w:val="24"/>
          <w:szCs w:val="24"/>
        </w:rPr>
      </w:pPr>
      <w:r w:rsidRPr="0004738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</w:t>
      </w:r>
      <w:r w:rsidRPr="00047382">
        <w:rPr>
          <w:sz w:val="24"/>
          <w:szCs w:val="24"/>
        </w:rPr>
        <w:t xml:space="preserve">   </w:t>
      </w:r>
      <w:proofErr w:type="spellStart"/>
      <w:r w:rsidRPr="00047382">
        <w:rPr>
          <w:b/>
          <w:sz w:val="24"/>
          <w:szCs w:val="24"/>
        </w:rPr>
        <w:t>Төрага</w:t>
      </w:r>
      <w:proofErr w:type="spellEnd"/>
      <w:r w:rsidRPr="00047382">
        <w:rPr>
          <w:b/>
          <w:sz w:val="24"/>
          <w:szCs w:val="24"/>
        </w:rPr>
        <w:t xml:space="preserve">                                                                           </w:t>
      </w:r>
      <w:proofErr w:type="spellStart"/>
      <w:r>
        <w:rPr>
          <w:b/>
          <w:sz w:val="24"/>
          <w:szCs w:val="24"/>
        </w:rPr>
        <w:t>К.Д.Батыркулов</w:t>
      </w:r>
      <w:proofErr w:type="spellEnd"/>
    </w:p>
    <w:p w14:paraId="7BA0E899" w14:textId="77777777" w:rsidR="009E111E" w:rsidRPr="00047382" w:rsidRDefault="009E111E" w:rsidP="009E111E">
      <w:pPr>
        <w:pStyle w:val="23"/>
        <w:shd w:val="clear" w:color="auto" w:fill="auto"/>
        <w:tabs>
          <w:tab w:val="left" w:pos="579"/>
        </w:tabs>
        <w:spacing w:before="0" w:after="0" w:line="240" w:lineRule="auto"/>
        <w:ind w:left="180" w:firstLine="0"/>
        <w:rPr>
          <w:b/>
          <w:sz w:val="24"/>
          <w:szCs w:val="24"/>
        </w:rPr>
      </w:pPr>
    </w:p>
    <w:p w14:paraId="67082B84" w14:textId="77777777" w:rsidR="009E111E" w:rsidRDefault="009E111E" w:rsidP="009E111E">
      <w:pPr>
        <w:jc w:val="both"/>
      </w:pPr>
    </w:p>
    <w:p w14:paraId="3F7A638F" w14:textId="77777777" w:rsidR="009E111E" w:rsidRDefault="009E111E" w:rsidP="009E111E">
      <w:pPr>
        <w:jc w:val="both"/>
      </w:pPr>
    </w:p>
    <w:p w14:paraId="554A4169" w14:textId="77777777" w:rsidR="009E111E" w:rsidRDefault="009E111E" w:rsidP="009E111E">
      <w:pPr>
        <w:jc w:val="both"/>
      </w:pPr>
    </w:p>
    <w:p w14:paraId="1CBC3888" w14:textId="77777777" w:rsidR="009E111E" w:rsidRDefault="009E111E" w:rsidP="009E111E">
      <w:pPr>
        <w:jc w:val="both"/>
      </w:pPr>
    </w:p>
    <w:p w14:paraId="7BD175A5" w14:textId="77777777" w:rsidR="009E111E" w:rsidRDefault="009E111E" w:rsidP="009E111E">
      <w:pPr>
        <w:jc w:val="both"/>
      </w:pPr>
    </w:p>
    <w:p w14:paraId="2D9B3CA5" w14:textId="77777777" w:rsidR="009E111E" w:rsidRDefault="009E111E" w:rsidP="009E111E">
      <w:pPr>
        <w:jc w:val="both"/>
      </w:pPr>
    </w:p>
    <w:p w14:paraId="3772499A" w14:textId="77777777" w:rsidR="009E111E" w:rsidRDefault="009E111E" w:rsidP="009E111E">
      <w:pPr>
        <w:jc w:val="both"/>
      </w:pPr>
    </w:p>
    <w:p w14:paraId="6E062A8A" w14:textId="77777777" w:rsidR="009E111E" w:rsidRDefault="009E111E"/>
    <w:sectPr w:rsidR="009E1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758"/>
    <w:multiLevelType w:val="hybridMultilevel"/>
    <w:tmpl w:val="93EE7A04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C624E"/>
    <w:multiLevelType w:val="hybridMultilevel"/>
    <w:tmpl w:val="712AF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67A4C"/>
    <w:multiLevelType w:val="hybridMultilevel"/>
    <w:tmpl w:val="FC6AF0DA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E32EF"/>
    <w:multiLevelType w:val="hybridMultilevel"/>
    <w:tmpl w:val="9146D54C"/>
    <w:lvl w:ilvl="0" w:tplc="044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91325B"/>
    <w:multiLevelType w:val="hybridMultilevel"/>
    <w:tmpl w:val="1B18DF1C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4653D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6EFF07EC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num w:numId="1" w16cid:durableId="209112394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3065060">
    <w:abstractNumId w:val="6"/>
  </w:num>
  <w:num w:numId="3" w16cid:durableId="1999770178">
    <w:abstractNumId w:val="5"/>
  </w:num>
  <w:num w:numId="4" w16cid:durableId="1607273570">
    <w:abstractNumId w:val="0"/>
  </w:num>
  <w:num w:numId="5" w16cid:durableId="990253273">
    <w:abstractNumId w:val="3"/>
  </w:num>
  <w:num w:numId="6" w16cid:durableId="1412122389">
    <w:abstractNumId w:val="4"/>
  </w:num>
  <w:num w:numId="7" w16cid:durableId="1196692206">
    <w:abstractNumId w:val="2"/>
  </w:num>
  <w:num w:numId="8" w16cid:durableId="1881353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7"/>
    <w:rsid w:val="00046382"/>
    <w:rsid w:val="000668CA"/>
    <w:rsid w:val="000E0BBB"/>
    <w:rsid w:val="000E1930"/>
    <w:rsid w:val="00276883"/>
    <w:rsid w:val="003955F4"/>
    <w:rsid w:val="00435FAF"/>
    <w:rsid w:val="00474ED6"/>
    <w:rsid w:val="004E3AC1"/>
    <w:rsid w:val="005650D0"/>
    <w:rsid w:val="005918CB"/>
    <w:rsid w:val="00604BB5"/>
    <w:rsid w:val="0061125B"/>
    <w:rsid w:val="00632992"/>
    <w:rsid w:val="00637428"/>
    <w:rsid w:val="00672607"/>
    <w:rsid w:val="007732D3"/>
    <w:rsid w:val="007D4309"/>
    <w:rsid w:val="008A1674"/>
    <w:rsid w:val="008D0907"/>
    <w:rsid w:val="009228CF"/>
    <w:rsid w:val="0095561B"/>
    <w:rsid w:val="0096684D"/>
    <w:rsid w:val="00994B0A"/>
    <w:rsid w:val="009B2EF9"/>
    <w:rsid w:val="009E111E"/>
    <w:rsid w:val="00A65626"/>
    <w:rsid w:val="00A65E38"/>
    <w:rsid w:val="00AA479A"/>
    <w:rsid w:val="00B117D4"/>
    <w:rsid w:val="00B76416"/>
    <w:rsid w:val="00C73F3B"/>
    <w:rsid w:val="00C87726"/>
    <w:rsid w:val="00CC2CD1"/>
    <w:rsid w:val="00CF67AC"/>
    <w:rsid w:val="00D27CEC"/>
    <w:rsid w:val="00D32357"/>
    <w:rsid w:val="00D514EE"/>
    <w:rsid w:val="00DA7B09"/>
    <w:rsid w:val="00DB1CAD"/>
    <w:rsid w:val="00DE643A"/>
    <w:rsid w:val="00E60DFD"/>
    <w:rsid w:val="00EA7668"/>
    <w:rsid w:val="00F33B44"/>
    <w:rsid w:val="00F841E5"/>
    <w:rsid w:val="00FA0AE0"/>
    <w:rsid w:val="00FC1B7E"/>
    <w:rsid w:val="00FD3C75"/>
    <w:rsid w:val="00FE0793"/>
    <w:rsid w:val="00FF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0FBAFC4"/>
  <w15:chartTrackingRefBased/>
  <w15:docId w15:val="{D605B67C-4231-47A3-9391-235C84450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A65626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E111E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6562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A6562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A65626"/>
    <w:rPr>
      <w:rFonts w:eastAsiaTheme="minorEastAsia"/>
      <w:lang w:eastAsia="ru-RU"/>
    </w:rPr>
  </w:style>
  <w:style w:type="paragraph" w:styleId="a5">
    <w:name w:val="No Spacing"/>
    <w:uiPriority w:val="1"/>
    <w:qFormat/>
    <w:rsid w:val="00A65626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955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55F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E11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21">
    <w:name w:val="List 2"/>
    <w:basedOn w:val="a"/>
    <w:uiPriority w:val="99"/>
    <w:unhideWhenUsed/>
    <w:rsid w:val="009E111E"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(2)_"/>
    <w:basedOn w:val="a0"/>
    <w:link w:val="23"/>
    <w:rsid w:val="009E111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9E111E"/>
    <w:pPr>
      <w:widowControl w:val="0"/>
      <w:shd w:val="clear" w:color="auto" w:fill="FFFFFF"/>
      <w:spacing w:before="360" w:after="960" w:line="0" w:lineRule="atLeast"/>
      <w:ind w:hanging="320"/>
      <w:jc w:val="both"/>
    </w:pPr>
    <w:rPr>
      <w:sz w:val="22"/>
      <w:szCs w:val="22"/>
      <w:lang w:eastAsia="en-US"/>
    </w:rPr>
  </w:style>
  <w:style w:type="paragraph" w:customStyle="1" w:styleId="tkTekst">
    <w:name w:val="_Текст обычный (tkTekst)"/>
    <w:basedOn w:val="a"/>
    <w:rsid w:val="009E111E"/>
    <w:pPr>
      <w:spacing w:after="60" w:line="276" w:lineRule="auto"/>
      <w:ind w:firstLine="567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4756-7546-45F8-9C35-F0EC6893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21</cp:revision>
  <cp:lastPrinted>2022-10-21T08:42:00Z</cp:lastPrinted>
  <dcterms:created xsi:type="dcterms:W3CDTF">2022-10-17T04:21:00Z</dcterms:created>
  <dcterms:modified xsi:type="dcterms:W3CDTF">2022-10-31T03:15:00Z</dcterms:modified>
</cp:coreProperties>
</file>