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D60" w:rsidRPr="00D2232A" w:rsidRDefault="001C3D60" w:rsidP="00D338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p w:rsidR="00C224A4" w:rsidRPr="00F17031" w:rsidRDefault="00000000" w:rsidP="00D33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0" type="#_x0000_t202" style="position:absolute;left:0;text-align:left;margin-left:-6.35pt;margin-top:5.45pt;width:178.3pt;height:75.7pt;z-index:251928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 style="mso-next-textbox:#_x0000_s1360">
              <w:txbxContent>
                <w:p w:rsidR="00940770" w:rsidRPr="00F67A67" w:rsidRDefault="00940770" w:rsidP="00C224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940770" w:rsidRPr="00F67A67" w:rsidRDefault="00940770" w:rsidP="00C224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940770" w:rsidRDefault="00940770" w:rsidP="00C224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</w:p>
                <w:p w:rsidR="00940770" w:rsidRDefault="00940770" w:rsidP="00C224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аЙ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магынын Кара-Көл</w:t>
                  </w:r>
                </w:p>
                <w:p w:rsidR="00940770" w:rsidRPr="00F67A67" w:rsidRDefault="00940770" w:rsidP="00C224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940770" w:rsidRPr="007956AA" w:rsidRDefault="00940770" w:rsidP="00C224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940770" w:rsidRPr="00BA3CB0" w:rsidRDefault="00940770" w:rsidP="00C224A4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63" type="#_x0000_t75" style="position:absolute;left:0;text-align:left;margin-left:189.6pt;margin-top:11.3pt;width:72.4pt;height:62.8pt;z-index:251931648;mso-wrap-edited:f;mso-position-horizontal-relative:text;mso-position-vertical-relative:text" wrapcoords="-212 0 -212 21368 21600 21368 21600 0 -212 0" fillcolor="window">
            <v:imagedata r:id="rId8" o:title=""/>
          </v:shape>
          <o:OLEObject Type="Embed" ProgID="PBrush" ShapeID="_x0000_s1363" DrawAspect="Content" ObjectID="_1743320800" r:id="rId9"/>
        </w:object>
      </w:r>
      <w:r>
        <w:rPr>
          <w:noProof/>
        </w:rPr>
        <w:pict>
          <v:shape id="_x0000_s1361" type="#_x0000_t202" style="position:absolute;left:0;text-align:left;margin-left:290.95pt;margin-top:5.45pt;width:186.6pt;height:72.6pt;z-index:251929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 style="mso-next-textbox:#_x0000_s1361">
              <w:txbxContent>
                <w:p w:rsidR="00940770" w:rsidRPr="00F67A67" w:rsidRDefault="00940770" w:rsidP="00C224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</w:p>
                <w:p w:rsidR="00940770" w:rsidRPr="00F67A67" w:rsidRDefault="00940770" w:rsidP="00C224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940770" w:rsidRPr="00F67A67" w:rsidRDefault="00940770" w:rsidP="00C224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940770" w:rsidRPr="00F67A67" w:rsidRDefault="00940770" w:rsidP="00C224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940770" w:rsidRPr="007956AA" w:rsidRDefault="00940770" w:rsidP="00C224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940770" w:rsidRDefault="00940770" w:rsidP="00C224A4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940770" w:rsidRPr="00561248" w:rsidRDefault="00940770" w:rsidP="00C224A4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940770" w:rsidRPr="00E30025" w:rsidRDefault="00940770" w:rsidP="00C224A4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59" type="#_x0000_t202" style="position:absolute;left:0;text-align:left;margin-left:275.65pt;margin-top:5.45pt;width:206.1pt;height:77.2pt;z-index:251927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 style="mso-next-textbox:#_x0000_s1359">
              <w:txbxContent>
                <w:p w:rsidR="00940770" w:rsidRPr="00E04A9E" w:rsidRDefault="00940770" w:rsidP="00C224A4"/>
              </w:txbxContent>
            </v:textbox>
          </v:shape>
        </w:pict>
      </w:r>
    </w:p>
    <w:p w:rsidR="00C224A4" w:rsidRDefault="00C224A4" w:rsidP="00D33808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224A4" w:rsidRPr="00D93397" w:rsidRDefault="00C224A4" w:rsidP="00D33808">
      <w:pPr>
        <w:jc w:val="center"/>
        <w:rPr>
          <w:rFonts w:ascii="Times New Roman" w:hAnsi="Times New Roman" w:cs="Times New Roman"/>
          <w:sz w:val="24"/>
          <w:szCs w:val="24"/>
          <w:u w:val="single"/>
          <w:lang w:val="ky-KG"/>
        </w:rPr>
      </w:pPr>
    </w:p>
    <w:p w:rsidR="00E50F95" w:rsidRDefault="00000000" w:rsidP="00D33808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noProof/>
        </w:rPr>
        <w:pict>
          <v:line id="_x0000_s1362" style="position:absolute;left:0;text-align:left;z-index:251930624;visibility:visible;mso-wrap-distance-top:-3e-5mm;mso-wrap-distance-bottom:-3e-5mm" from="5.35pt,27.85pt" to="465.8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C224A4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</w:p>
    <w:p w:rsidR="00C224A4" w:rsidRDefault="00E50F95" w:rsidP="00D33808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ТОКТОМ                                                                           </w:t>
      </w:r>
      <w:r w:rsidR="00C224A4"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</w:p>
    <w:p w:rsidR="00D33808" w:rsidRPr="00E50F95" w:rsidRDefault="00D33808" w:rsidP="00D33808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</w:p>
    <w:p w:rsidR="00C224A4" w:rsidRDefault="00B45B06" w:rsidP="00B91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D93397">
        <w:rPr>
          <w:rFonts w:ascii="Times New Roman" w:hAnsi="Times New Roman" w:cs="Times New Roman"/>
          <w:b/>
          <w:sz w:val="24"/>
          <w:szCs w:val="24"/>
          <w:lang w:val="ky-KG"/>
        </w:rPr>
        <w:t xml:space="preserve">14.04.2023-ж.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045032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 w:rsidR="00D93397" w:rsidRPr="00D93397">
        <w:rPr>
          <w:rFonts w:ascii="Times New Roman" w:hAnsi="Times New Roman" w:cs="Times New Roman"/>
          <w:b/>
          <w:sz w:val="24"/>
          <w:szCs w:val="24"/>
          <w:lang w:val="ky-KG"/>
        </w:rPr>
        <w:t>123/27-8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  <w:r w:rsidR="00C224A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</w:t>
      </w:r>
      <w:r w:rsidR="000450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</w:t>
      </w:r>
      <w:r w:rsidR="00D9339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="000450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89214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="00D431D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C224A4">
        <w:rPr>
          <w:rFonts w:ascii="Times New Roman" w:hAnsi="Times New Roman" w:cs="Times New Roman"/>
          <w:b/>
          <w:sz w:val="24"/>
          <w:szCs w:val="24"/>
          <w:lang w:val="ky-KG"/>
        </w:rPr>
        <w:t>Кара-Көл шаары</w:t>
      </w:r>
    </w:p>
    <w:p w:rsidR="00C224A4" w:rsidRPr="00B45B06" w:rsidRDefault="00C224A4" w:rsidP="00A64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45B06" w:rsidRPr="00B45B06" w:rsidRDefault="00AF410F" w:rsidP="00B45B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“Кара-Көл шаардык  Ж</w:t>
      </w:r>
      <w:r w:rsidR="00B45B06" w:rsidRPr="00B45B0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аштар иштери, </w:t>
      </w:r>
    </w:p>
    <w:p w:rsidR="00B45B06" w:rsidRPr="00B45B06" w:rsidRDefault="00B45B06" w:rsidP="00B45B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дене тарбия жана спорт бөлүмүнүн </w:t>
      </w:r>
    </w:p>
    <w:p w:rsidR="00B45B06" w:rsidRPr="00B45B06" w:rsidRDefault="00B45B06" w:rsidP="00B45B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045032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>-жылда  аткарган иштери  жөнүндө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F410F">
        <w:rPr>
          <w:rFonts w:ascii="Times New Roman" w:hAnsi="Times New Roman" w:cs="Times New Roman"/>
          <w:b/>
          <w:sz w:val="24"/>
          <w:szCs w:val="24"/>
          <w:lang w:val="ky-KG"/>
        </w:rPr>
        <w:t>отчёту</w:t>
      </w: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>”</w:t>
      </w:r>
    </w:p>
    <w:p w:rsidR="00B45B06" w:rsidRPr="00B45B06" w:rsidRDefault="00B45B06" w:rsidP="00B45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45B06" w:rsidRPr="00B45B06" w:rsidRDefault="00B45B06" w:rsidP="004B3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B91CA2" w:rsidRPr="007B21AD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“Жергиликтүү мамлекеттик администрация жана Жергиликтүү өз алдынча башкаруу органдары жөнүндө”</w:t>
      </w:r>
      <w:r w:rsidR="00B91CA2" w:rsidRPr="007B21AD">
        <w:rPr>
          <w:rFonts w:ascii="Times New Roman" w:eastAsia="Calibri" w:hAnsi="Times New Roman" w:cs="Times New Roman"/>
          <w:b/>
          <w:sz w:val="24"/>
          <w:szCs w:val="24"/>
          <w:lang w:val="ky-KG" w:eastAsia="en-US"/>
        </w:rPr>
        <w:t xml:space="preserve"> </w:t>
      </w:r>
      <w:r w:rsidR="00B91CA2" w:rsidRPr="007B21AD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Кыргыз Респуб</w:t>
      </w:r>
      <w:r w:rsidR="00B91CA2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ликасынын Мыйзамынын 34-беренес</w:t>
      </w:r>
      <w:r w:rsidR="00B91CA2" w:rsidRPr="007B21AD"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инин </w:t>
      </w:r>
      <w:r w:rsidR="00CB77C0"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                  </w:t>
      </w:r>
      <w:r w:rsidR="00CB77C0" w:rsidRPr="004F201D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2-бөлүгүнүн 17-бөлүкчөсүнө</w:t>
      </w:r>
      <w:r w:rsidR="00CB77C0">
        <w:rPr>
          <w:rFonts w:eastAsia="Calibri"/>
          <w:lang w:val="ky-KG" w:eastAsia="en-US"/>
        </w:rPr>
        <w:t xml:space="preserve"> </w:t>
      </w:r>
      <w:r w:rsidR="005B2E7C" w:rsidRPr="005B2E7C"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жана </w:t>
      </w:r>
      <w:r w:rsidR="00353985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“</w:t>
      </w:r>
      <w:r w:rsidR="005B2E7C" w:rsidRPr="005B2E7C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Жергиликтүү кеңештердин депутаттарынын статусу жөнүндө</w:t>
      </w:r>
      <w:r w:rsidR="00353985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"</w:t>
      </w:r>
      <w:r w:rsidR="005B2E7C" w:rsidRPr="005B2E7C"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 Кыргыз Республикасынын Мыйзамынын 10-беренесинин 8-бөлүгүнө</w:t>
      </w:r>
      <w:r w:rsidR="005B2E7C">
        <w:rPr>
          <w:rFonts w:eastAsia="Calibri"/>
          <w:lang w:val="ky-KG" w:eastAsia="en-US"/>
        </w:rPr>
        <w:t xml:space="preserve">  </w:t>
      </w:r>
      <w:r w:rsidR="00B91CA2" w:rsidRPr="007B21AD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ылайык</w:t>
      </w: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F410F">
        <w:rPr>
          <w:rFonts w:ascii="Times New Roman" w:hAnsi="Times New Roman" w:cs="Times New Roman"/>
          <w:sz w:val="24"/>
          <w:szCs w:val="24"/>
          <w:lang w:val="ky-KG"/>
        </w:rPr>
        <w:t>Кара-Көл шаардык  Ж</w:t>
      </w: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аштар иштери, дене тарбия жана спорт бөлүмүнүн башчысы </w:t>
      </w:r>
      <w:proofErr w:type="spellStart"/>
      <w:r w:rsidRPr="00B45B06">
        <w:rPr>
          <w:rFonts w:ascii="Times New Roman" w:hAnsi="Times New Roman" w:cs="Times New Roman"/>
          <w:sz w:val="24"/>
          <w:szCs w:val="24"/>
          <w:lang w:val="ky-KG"/>
        </w:rPr>
        <w:t>Д.Алымбаевдин</w:t>
      </w:r>
      <w:proofErr w:type="spellEnd"/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F410F">
        <w:rPr>
          <w:rFonts w:ascii="Times New Roman" w:hAnsi="Times New Roman" w:cs="Times New Roman"/>
          <w:sz w:val="24"/>
          <w:szCs w:val="24"/>
          <w:lang w:val="ky-KG"/>
        </w:rPr>
        <w:t>Кара-Көл шаардык  Ж</w:t>
      </w: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аштар иштери, дене тарбия </w:t>
      </w:r>
      <w:r w:rsidR="00B91CA2">
        <w:rPr>
          <w:rFonts w:ascii="Times New Roman" w:hAnsi="Times New Roman" w:cs="Times New Roman"/>
          <w:sz w:val="24"/>
          <w:szCs w:val="24"/>
          <w:lang w:val="ky-KG"/>
        </w:rPr>
        <w:t xml:space="preserve">жана спорт бөлүмүнүн  </w:t>
      </w:r>
      <w:r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="0004503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B45B06">
        <w:rPr>
          <w:rFonts w:ascii="Times New Roman" w:hAnsi="Times New Roman" w:cs="Times New Roman"/>
          <w:sz w:val="24"/>
          <w:szCs w:val="24"/>
          <w:lang w:val="ky-KG"/>
        </w:rPr>
        <w:t>-жылда аткар</w:t>
      </w:r>
      <w:r w:rsidR="004B31E6">
        <w:rPr>
          <w:rFonts w:ascii="Times New Roman" w:hAnsi="Times New Roman" w:cs="Times New Roman"/>
          <w:sz w:val="24"/>
          <w:szCs w:val="24"/>
          <w:lang w:val="ky-KG"/>
        </w:rPr>
        <w:t xml:space="preserve">ган иштери  жөнүндө   </w:t>
      </w:r>
      <w:r w:rsidR="00AF410F">
        <w:rPr>
          <w:rFonts w:ascii="Times New Roman" w:hAnsi="Times New Roman" w:cs="Times New Roman"/>
          <w:sz w:val="24"/>
          <w:szCs w:val="24"/>
          <w:lang w:val="ky-KG"/>
        </w:rPr>
        <w:t>отчётун</w:t>
      </w:r>
      <w:r w:rsidR="00B91CA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B2E7C">
        <w:rPr>
          <w:rFonts w:ascii="Times New Roman" w:hAnsi="Times New Roman" w:cs="Times New Roman"/>
          <w:sz w:val="24"/>
          <w:szCs w:val="24"/>
          <w:lang w:val="ky-KG"/>
        </w:rPr>
        <w:t xml:space="preserve"> жана шаардык кеңештин социалдык маселелер боюнча туруктуу комиссиясынын төрайымы Г.А. </w:t>
      </w:r>
      <w:proofErr w:type="spellStart"/>
      <w:r w:rsidR="005B2E7C">
        <w:rPr>
          <w:rFonts w:ascii="Times New Roman" w:hAnsi="Times New Roman" w:cs="Times New Roman"/>
          <w:sz w:val="24"/>
          <w:szCs w:val="24"/>
          <w:lang w:val="ky-KG"/>
        </w:rPr>
        <w:t>Шаменованын</w:t>
      </w:r>
      <w:proofErr w:type="spellEnd"/>
      <w:r w:rsidR="005B2E7C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</w:t>
      </w: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талкуулап чыгып,</w:t>
      </w:r>
      <w:r w:rsidR="00AF410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45B06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кезектеги</w:t>
      </w:r>
      <w:r w:rsidRPr="004B31E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45032" w:rsidRPr="004B31E6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X</w:t>
      </w:r>
      <w:r w:rsidR="004B31E6" w:rsidRPr="004B31E6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X</w:t>
      </w:r>
      <w:r w:rsidR="00045032" w:rsidRPr="00045032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V</w:t>
      </w:r>
      <w:r w:rsidR="00401CCB" w:rsidRPr="00401CCB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I</w:t>
      </w:r>
      <w:r w:rsidR="00E827A8" w:rsidRPr="00401CCB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I</w:t>
      </w: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 сессиясы  төмөндөгүлөрдү белгилейт.</w:t>
      </w:r>
    </w:p>
    <w:p w:rsidR="006169C3" w:rsidRPr="00204C2E" w:rsidRDefault="00B45B06" w:rsidP="0061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="004B31E6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="00045032" w:rsidRPr="0004503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4B31E6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4B31E6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жылы </w:t>
      </w:r>
      <w:r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B31E6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жаштар иштери, дене тарбия жана спорт бөлүмү тарабынан волейбол, футбол, эркин күрөш, кол күрөш, шахмат, ордо, бокс түрлөрү боюнча  </w:t>
      </w:r>
      <w:r w:rsidRPr="00204C2E">
        <w:rPr>
          <w:rFonts w:ascii="Times New Roman" w:hAnsi="Times New Roman" w:cs="Times New Roman"/>
          <w:sz w:val="24"/>
          <w:szCs w:val="24"/>
          <w:lang w:val="ky-KG"/>
        </w:rPr>
        <w:t>шаардык-</w:t>
      </w:r>
      <w:r w:rsidR="00675927" w:rsidRPr="00204C2E">
        <w:rPr>
          <w:rFonts w:ascii="Times New Roman" w:hAnsi="Times New Roman" w:cs="Times New Roman"/>
          <w:sz w:val="24"/>
          <w:szCs w:val="24"/>
          <w:lang w:val="ky-KG"/>
        </w:rPr>
        <w:t>17</w:t>
      </w:r>
      <w:r w:rsidRPr="00204C2E">
        <w:rPr>
          <w:rFonts w:ascii="Times New Roman" w:hAnsi="Times New Roman" w:cs="Times New Roman"/>
          <w:sz w:val="24"/>
          <w:szCs w:val="24"/>
          <w:lang w:val="ky-KG"/>
        </w:rPr>
        <w:t>, областтык</w:t>
      </w:r>
      <w:r w:rsidR="004B31E6" w:rsidRPr="00204C2E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675927" w:rsidRPr="00204C2E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Pr="00204C2E">
        <w:rPr>
          <w:rFonts w:ascii="Times New Roman" w:hAnsi="Times New Roman" w:cs="Times New Roman"/>
          <w:sz w:val="24"/>
          <w:szCs w:val="24"/>
          <w:lang w:val="ky-KG"/>
        </w:rPr>
        <w:t>, республикалык</w:t>
      </w:r>
      <w:r w:rsidR="004B31E6" w:rsidRPr="00204C2E">
        <w:rPr>
          <w:rFonts w:ascii="Times New Roman" w:hAnsi="Times New Roman" w:cs="Times New Roman"/>
          <w:sz w:val="24"/>
          <w:szCs w:val="24"/>
          <w:lang w:val="ky-KG"/>
        </w:rPr>
        <w:t>-1</w:t>
      </w:r>
      <w:r w:rsidR="00675927" w:rsidRPr="00204C2E"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204C2E">
        <w:rPr>
          <w:rFonts w:ascii="Times New Roman" w:hAnsi="Times New Roman" w:cs="Times New Roman"/>
          <w:sz w:val="24"/>
          <w:szCs w:val="24"/>
          <w:lang w:val="ky-KG"/>
        </w:rPr>
        <w:t>, эл аралык</w:t>
      </w:r>
      <w:r w:rsidR="004B31E6" w:rsidRPr="00204C2E">
        <w:rPr>
          <w:rFonts w:ascii="Times New Roman" w:hAnsi="Times New Roman" w:cs="Times New Roman"/>
          <w:sz w:val="24"/>
          <w:szCs w:val="24"/>
          <w:lang w:val="ky-KG"/>
        </w:rPr>
        <w:t>-15</w:t>
      </w:r>
      <w:r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169C3" w:rsidRPr="00204C2E">
        <w:rPr>
          <w:rFonts w:ascii="Times New Roman" w:hAnsi="Times New Roman" w:cs="Times New Roman"/>
          <w:sz w:val="24"/>
          <w:szCs w:val="24"/>
          <w:lang w:val="ky-KG"/>
        </w:rPr>
        <w:t>ж</w:t>
      </w:r>
      <w:r w:rsidR="004B31E6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алпы </w:t>
      </w:r>
      <w:r w:rsidR="00675927" w:rsidRPr="00204C2E">
        <w:rPr>
          <w:rFonts w:ascii="Times New Roman" w:hAnsi="Times New Roman" w:cs="Times New Roman"/>
          <w:sz w:val="24"/>
          <w:szCs w:val="24"/>
          <w:lang w:val="ky-KG"/>
        </w:rPr>
        <w:t>56</w:t>
      </w:r>
      <w:r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B31E6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мелдешке шаарыбыздын </w:t>
      </w:r>
      <w:r w:rsidR="00675927" w:rsidRPr="00204C2E">
        <w:rPr>
          <w:rFonts w:ascii="Times New Roman" w:hAnsi="Times New Roman" w:cs="Times New Roman"/>
          <w:sz w:val="24"/>
          <w:szCs w:val="24"/>
          <w:lang w:val="ky-KG"/>
        </w:rPr>
        <w:t>440</w:t>
      </w:r>
      <w:r w:rsidR="004B31E6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жаш</w:t>
      </w:r>
      <w:r w:rsidR="00675927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спортсмендер</w:t>
      </w:r>
      <w:r w:rsidR="00D2232A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4B31E6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катышып кел</w:t>
      </w:r>
      <w:r w:rsidR="00675927" w:rsidRPr="00204C2E">
        <w:rPr>
          <w:rFonts w:ascii="Times New Roman" w:hAnsi="Times New Roman" w:cs="Times New Roman"/>
          <w:sz w:val="24"/>
          <w:szCs w:val="24"/>
          <w:lang w:val="ky-KG"/>
        </w:rPr>
        <w:t>ген</w:t>
      </w:r>
      <w:r w:rsidR="004B31E6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6169C3" w:rsidRPr="00B45B06" w:rsidRDefault="00B45B06" w:rsidP="00B91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169C3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204C2E">
        <w:rPr>
          <w:rFonts w:ascii="Times New Roman" w:hAnsi="Times New Roman" w:cs="Times New Roman"/>
          <w:sz w:val="24"/>
          <w:szCs w:val="24"/>
          <w:lang w:val="ky-KG"/>
        </w:rPr>
        <w:t>Спортчулар</w:t>
      </w:r>
      <w:proofErr w:type="spellEnd"/>
      <w:r w:rsidR="006169C3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202</w:t>
      </w:r>
      <w:r w:rsidR="00675927" w:rsidRPr="00204C2E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169C3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-жылы </w:t>
      </w:r>
      <w:r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эл аралык, республикалык жана областтык мелдештерде </w:t>
      </w:r>
      <w:r w:rsidR="00675927" w:rsidRPr="00204C2E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6169C3" w:rsidRPr="00204C2E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5B2E7C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алтын, </w:t>
      </w:r>
      <w:r w:rsidR="00675927" w:rsidRPr="00204C2E">
        <w:rPr>
          <w:rFonts w:ascii="Times New Roman" w:hAnsi="Times New Roman" w:cs="Times New Roman"/>
          <w:sz w:val="24"/>
          <w:szCs w:val="24"/>
          <w:lang w:val="ky-KG"/>
        </w:rPr>
        <w:t>81</w:t>
      </w:r>
      <w:r w:rsidR="005B2E7C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күмүш, </w:t>
      </w:r>
      <w:r w:rsidR="00675927" w:rsidRPr="00204C2E">
        <w:rPr>
          <w:rFonts w:ascii="Times New Roman" w:hAnsi="Times New Roman" w:cs="Times New Roman"/>
          <w:sz w:val="24"/>
          <w:szCs w:val="24"/>
          <w:lang w:val="ky-KG"/>
        </w:rPr>
        <w:t>100</w:t>
      </w:r>
      <w:r w:rsidR="005B2E7C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коло медалга</w:t>
      </w:r>
      <w:r w:rsidR="006169C3" w:rsidRPr="00204C2E">
        <w:rPr>
          <w:rFonts w:ascii="Times New Roman" w:hAnsi="Times New Roman" w:cs="Times New Roman"/>
          <w:sz w:val="24"/>
          <w:szCs w:val="24"/>
          <w:lang w:val="ky-KG"/>
        </w:rPr>
        <w:t xml:space="preserve"> ээ болушкан.</w:t>
      </w:r>
      <w:r w:rsidR="00204C2E">
        <w:rPr>
          <w:rFonts w:ascii="Times New Roman" w:hAnsi="Times New Roman" w:cs="Times New Roman"/>
          <w:sz w:val="24"/>
          <w:szCs w:val="24"/>
          <w:lang w:val="ky-KG"/>
        </w:rPr>
        <w:t xml:space="preserve"> Календа</w:t>
      </w:r>
      <w:r w:rsidR="00D2232A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204C2E">
        <w:rPr>
          <w:rFonts w:ascii="Times New Roman" w:hAnsi="Times New Roman" w:cs="Times New Roman"/>
          <w:sz w:val="24"/>
          <w:szCs w:val="24"/>
          <w:lang w:val="ky-KG"/>
        </w:rPr>
        <w:t xml:space="preserve">лык планга ылайык жергиликтүү бюджеттен </w:t>
      </w:r>
      <w:r w:rsidR="00204C2E" w:rsidRPr="00204C2E">
        <w:rPr>
          <w:rFonts w:ascii="Times New Roman" w:hAnsi="Times New Roman" w:cs="Times New Roman"/>
          <w:b/>
          <w:bCs/>
          <w:sz w:val="24"/>
          <w:szCs w:val="24"/>
          <w:lang w:val="ky-KG"/>
        </w:rPr>
        <w:t>1</w:t>
      </w:r>
      <w:r w:rsidR="00204C2E">
        <w:rPr>
          <w:rFonts w:ascii="Times New Roman" w:hAnsi="Times New Roman" w:cs="Times New Roman"/>
          <w:b/>
          <w:bCs/>
          <w:sz w:val="24"/>
          <w:szCs w:val="24"/>
          <w:lang w:val="ky-KG"/>
        </w:rPr>
        <w:t> </w:t>
      </w:r>
      <w:r w:rsidR="00204C2E" w:rsidRPr="00204C2E">
        <w:rPr>
          <w:rFonts w:ascii="Times New Roman" w:hAnsi="Times New Roman" w:cs="Times New Roman"/>
          <w:b/>
          <w:bCs/>
          <w:sz w:val="24"/>
          <w:szCs w:val="24"/>
          <w:lang w:val="ky-KG"/>
        </w:rPr>
        <w:t>745</w:t>
      </w:r>
      <w:r w:rsidR="00204C2E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204C2E" w:rsidRPr="00204C2E">
        <w:rPr>
          <w:rFonts w:ascii="Times New Roman" w:hAnsi="Times New Roman" w:cs="Times New Roman"/>
          <w:b/>
          <w:bCs/>
          <w:sz w:val="24"/>
          <w:szCs w:val="24"/>
          <w:lang w:val="ky-KG"/>
        </w:rPr>
        <w:t>700</w:t>
      </w:r>
      <w:r w:rsidR="00204C2E">
        <w:rPr>
          <w:rFonts w:ascii="Times New Roman" w:hAnsi="Times New Roman" w:cs="Times New Roman"/>
          <w:sz w:val="24"/>
          <w:szCs w:val="24"/>
          <w:lang w:val="ky-KG"/>
        </w:rPr>
        <w:t xml:space="preserve"> сом акча каражаты бөлүнүп берилген. </w:t>
      </w:r>
    </w:p>
    <w:p w:rsidR="00B45B06" w:rsidRPr="00B45B06" w:rsidRDefault="00B45B06" w:rsidP="00204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204C2E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B45B06">
        <w:rPr>
          <w:rFonts w:ascii="Times New Roman" w:hAnsi="Times New Roman" w:cs="Times New Roman"/>
          <w:sz w:val="24"/>
          <w:szCs w:val="24"/>
          <w:lang w:val="ky-KG"/>
        </w:rPr>
        <w:t>Жогорудагылардын</w:t>
      </w:r>
      <w:proofErr w:type="spellEnd"/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 негизинде  </w:t>
      </w:r>
      <w:r w:rsidR="00675927" w:rsidRPr="00573F1F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кеңешинин 8-чакырылыштагы депутаттарынын </w:t>
      </w: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кезектеги </w:t>
      </w:r>
      <w:r w:rsidR="00045032" w:rsidRPr="004B31E6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XX</w:t>
      </w:r>
      <w:r w:rsidR="00045032" w:rsidRPr="00045032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V</w:t>
      </w:r>
      <w:r w:rsidR="00561CCD" w:rsidRPr="00401CCB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I</w:t>
      </w:r>
      <w:r w:rsidR="00401CCB" w:rsidRPr="00401CCB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I</w:t>
      </w: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  сессиясы</w:t>
      </w:r>
    </w:p>
    <w:p w:rsidR="00B45B06" w:rsidRPr="00B45B06" w:rsidRDefault="00B45B06" w:rsidP="00B45B06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45B06" w:rsidRPr="00B45B06" w:rsidRDefault="00B45B06" w:rsidP="00B9176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  <w:r w:rsidR="00D3380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КЫЛАТ:</w:t>
      </w:r>
    </w:p>
    <w:p w:rsidR="00B45B06" w:rsidRPr="00B45B06" w:rsidRDefault="00B45B06" w:rsidP="00B9176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A2024" w:rsidRDefault="00AF410F" w:rsidP="00B917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Кара-Көл шаардык  Ж</w:t>
      </w:r>
      <w:r w:rsidR="00B45B06" w:rsidRPr="00B45B06">
        <w:rPr>
          <w:rFonts w:ascii="Times New Roman" w:hAnsi="Times New Roman" w:cs="Times New Roman"/>
          <w:sz w:val="24"/>
          <w:szCs w:val="24"/>
          <w:lang w:val="ky-KG"/>
        </w:rPr>
        <w:t>аштар иштери, дене тарбия жана</w:t>
      </w:r>
      <w:r w:rsidR="006169C3">
        <w:rPr>
          <w:rFonts w:ascii="Times New Roman" w:hAnsi="Times New Roman" w:cs="Times New Roman"/>
          <w:sz w:val="24"/>
          <w:szCs w:val="24"/>
          <w:lang w:val="ky-KG"/>
        </w:rPr>
        <w:t xml:space="preserve"> спорт бөлүмүнүн           202</w:t>
      </w:r>
      <w:r w:rsidR="00204C2E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169C3">
        <w:rPr>
          <w:rFonts w:ascii="Times New Roman" w:hAnsi="Times New Roman" w:cs="Times New Roman"/>
          <w:sz w:val="24"/>
          <w:szCs w:val="24"/>
          <w:lang w:val="ky-KG"/>
        </w:rPr>
        <w:t xml:space="preserve">-жылда  аткарган иштери   жөнүндө </w:t>
      </w:r>
      <w:proofErr w:type="spellStart"/>
      <w:r w:rsidR="006169C3">
        <w:rPr>
          <w:rFonts w:ascii="Times New Roman" w:hAnsi="Times New Roman" w:cs="Times New Roman"/>
          <w:sz w:val="24"/>
          <w:szCs w:val="24"/>
          <w:lang w:val="ky-KG"/>
        </w:rPr>
        <w:t>Д.М.Алымбаевдин</w:t>
      </w:r>
      <w:proofErr w:type="spellEnd"/>
      <w:r w:rsidR="006169C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отчёту</w:t>
      </w:r>
      <w:r w:rsidR="00D93397">
        <w:rPr>
          <w:rFonts w:ascii="Times New Roman" w:hAnsi="Times New Roman" w:cs="Times New Roman"/>
          <w:sz w:val="24"/>
          <w:szCs w:val="24"/>
          <w:lang w:val="ky-KG"/>
        </w:rPr>
        <w:t xml:space="preserve"> канааттандырарлык</w:t>
      </w:r>
      <w:r w:rsidR="006169C3">
        <w:rPr>
          <w:rFonts w:ascii="Times New Roman" w:hAnsi="Times New Roman" w:cs="Times New Roman"/>
          <w:sz w:val="24"/>
          <w:szCs w:val="24"/>
          <w:lang w:val="ky-KG"/>
        </w:rPr>
        <w:t xml:space="preserve">  деп табылсын.</w:t>
      </w:r>
    </w:p>
    <w:p w:rsidR="00671B81" w:rsidRPr="00B03F61" w:rsidRDefault="005B2E7C" w:rsidP="00587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B03F6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Жаштар иштери, дене тарбия жана спорт бөлүмү (</w:t>
      </w:r>
      <w:proofErr w:type="spellStart"/>
      <w:r w:rsidRPr="00B03F6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Д.М.Алымбаев</w:t>
      </w:r>
      <w:proofErr w:type="spellEnd"/>
      <w:r w:rsidRPr="00B03F6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)</w:t>
      </w:r>
      <w:r w:rsidR="00671B81" w:rsidRPr="00B03F6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шаарыбыздын </w:t>
      </w:r>
      <w:proofErr w:type="spellStart"/>
      <w:r w:rsidR="00671B81" w:rsidRPr="00B03F6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спортчуларын</w:t>
      </w:r>
      <w:proofErr w:type="spellEnd"/>
      <w:r w:rsidR="00671B81" w:rsidRPr="00B03F6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облустук жана республикалык</w:t>
      </w:r>
      <w:r w:rsidRPr="00B03F6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671B81" w:rsidRPr="00B03F6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мелдештерге </w:t>
      </w:r>
      <w:proofErr w:type="spellStart"/>
      <w:r w:rsidR="00671B81" w:rsidRPr="00B03F6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катыштырууда</w:t>
      </w:r>
      <w:proofErr w:type="spellEnd"/>
      <w:r w:rsidR="00671B81" w:rsidRPr="00B03F6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байгелүү</w:t>
      </w:r>
      <w:r w:rsidRPr="00B03F6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671B81" w:rsidRPr="00B03F6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орундардын көрсөткүчүн жогорулатууну камсыз кылсын.</w:t>
      </w:r>
    </w:p>
    <w:p w:rsidR="00B45B06" w:rsidRPr="00671B81" w:rsidRDefault="00B45B06" w:rsidP="00587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71B81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камсыз кылуу</w:t>
      </w:r>
      <w:r w:rsidR="00C00B0E">
        <w:rPr>
          <w:rFonts w:ascii="Times New Roman" w:hAnsi="Times New Roman" w:cs="Times New Roman"/>
          <w:sz w:val="24"/>
          <w:szCs w:val="24"/>
          <w:lang w:val="ky-KG"/>
        </w:rPr>
        <w:t xml:space="preserve"> шаардык </w:t>
      </w:r>
      <w:proofErr w:type="spellStart"/>
      <w:r w:rsidR="00C00B0E"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 w:rsidR="00C00B0E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="00C00B0E">
        <w:rPr>
          <w:rFonts w:ascii="Times New Roman" w:hAnsi="Times New Roman" w:cs="Times New Roman"/>
          <w:sz w:val="24"/>
          <w:szCs w:val="24"/>
          <w:lang w:val="ky-KG"/>
        </w:rPr>
        <w:t>Г.О.Сатарова</w:t>
      </w:r>
      <w:proofErr w:type="spellEnd"/>
      <w:r w:rsidR="00C00B0E">
        <w:rPr>
          <w:rFonts w:ascii="Times New Roman" w:hAnsi="Times New Roman" w:cs="Times New Roman"/>
          <w:sz w:val="24"/>
          <w:szCs w:val="24"/>
          <w:lang w:val="ky-KG"/>
        </w:rPr>
        <w:t>),</w:t>
      </w:r>
      <w:r w:rsidRPr="00671B81">
        <w:rPr>
          <w:rFonts w:ascii="Times New Roman" w:hAnsi="Times New Roman" w:cs="Times New Roman"/>
          <w:sz w:val="24"/>
          <w:szCs w:val="24"/>
          <w:lang w:val="ky-KG"/>
        </w:rPr>
        <w:t xml:space="preserve"> Кара-Көл</w:t>
      </w:r>
      <w:r w:rsidR="00AF410F" w:rsidRPr="00671B81">
        <w:rPr>
          <w:rFonts w:ascii="Times New Roman" w:hAnsi="Times New Roman" w:cs="Times New Roman"/>
          <w:sz w:val="24"/>
          <w:szCs w:val="24"/>
          <w:lang w:val="ky-KG"/>
        </w:rPr>
        <w:t xml:space="preserve"> шаардык  Ж</w:t>
      </w:r>
      <w:r w:rsidRPr="00671B81">
        <w:rPr>
          <w:rFonts w:ascii="Times New Roman" w:hAnsi="Times New Roman" w:cs="Times New Roman"/>
          <w:sz w:val="24"/>
          <w:szCs w:val="24"/>
          <w:lang w:val="ky-KG"/>
        </w:rPr>
        <w:t>аштар иштери, дене тарбия жана спорт бөлүмүнө  (</w:t>
      </w:r>
      <w:proofErr w:type="spellStart"/>
      <w:r w:rsidRPr="00671B81">
        <w:rPr>
          <w:rFonts w:ascii="Times New Roman" w:hAnsi="Times New Roman" w:cs="Times New Roman"/>
          <w:sz w:val="24"/>
          <w:szCs w:val="24"/>
          <w:lang w:val="ky-KG"/>
        </w:rPr>
        <w:t>Д.М.Алымбаев</w:t>
      </w:r>
      <w:proofErr w:type="spellEnd"/>
      <w:r w:rsidRPr="00671B81">
        <w:rPr>
          <w:rFonts w:ascii="Times New Roman" w:hAnsi="Times New Roman" w:cs="Times New Roman"/>
          <w:sz w:val="24"/>
          <w:szCs w:val="24"/>
          <w:lang w:val="ky-KG"/>
        </w:rPr>
        <w:t>), ал эми көзөмөлдөө шаардык кеңештин социалдык маселелер боюнча туруктуу  комиссиясына</w:t>
      </w:r>
      <w:r w:rsidR="00FC2560" w:rsidRPr="00671B81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="00FC2560" w:rsidRPr="00671B81">
        <w:rPr>
          <w:rFonts w:ascii="Times New Roman" w:hAnsi="Times New Roman" w:cs="Times New Roman"/>
          <w:sz w:val="24"/>
          <w:szCs w:val="24"/>
          <w:lang w:val="ky-KG"/>
        </w:rPr>
        <w:t>Г.А.Шаменова</w:t>
      </w:r>
      <w:proofErr w:type="spellEnd"/>
      <w:r w:rsidRPr="00671B81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:rsidR="00C00B0E" w:rsidRDefault="00A640FF" w:rsidP="00C00B0E">
      <w:pPr>
        <w:ind w:left="72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A44D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B9176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045032" w:rsidRDefault="00C00B0E" w:rsidP="00C00B0E">
      <w:pPr>
        <w:ind w:left="72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="00B9176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640FF" w:rsidRPr="00CB77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</w:t>
      </w:r>
      <w:r w:rsidR="00A44D7C" w:rsidRPr="00CB77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1C68DB" w:rsidRPr="00CB77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  <w:proofErr w:type="spellStart"/>
      <w:r w:rsidR="00045032"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2232A" w:rsidRDefault="00D2232A" w:rsidP="00C00B0E">
      <w:pPr>
        <w:ind w:left="72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F95" w:rsidRDefault="00E50F95" w:rsidP="00C00B0E">
      <w:pPr>
        <w:ind w:left="72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F95" w:rsidRPr="00D2232A" w:rsidRDefault="00E50F95" w:rsidP="00E50F9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p w:rsidR="00D33808" w:rsidRPr="00D2232A" w:rsidRDefault="00D33808" w:rsidP="00D338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p w:rsidR="00D33808" w:rsidRPr="00F17031" w:rsidRDefault="00000000" w:rsidP="00D33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</w:rPr>
        <w:pict>
          <v:shape id="_x0000_s1482" type="#_x0000_t202" style="position:absolute;left:0;text-align:left;margin-left:-6.35pt;margin-top:5.45pt;width:178.3pt;height:72.6pt;z-index:252014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 style="mso-next-textbox:#_x0000_s1482">
              <w:txbxContent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D33808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</w:p>
                <w:p w:rsidR="00D33808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аЙ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магынын Кара-Көл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D33808" w:rsidRPr="007956AA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D33808" w:rsidRPr="00BA3CB0" w:rsidRDefault="00D33808" w:rsidP="00D33808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object w:dxaOrig="1440" w:dyaOrig="1440">
          <v:shape id="_x0000_s1485" type="#_x0000_t75" style="position:absolute;left:0;text-align:left;margin-left:189.6pt;margin-top:11.3pt;width:72.4pt;height:62.8pt;z-index:252017664;mso-wrap-edited:f;mso-position-horizontal-relative:text;mso-position-vertical-relative:text" wrapcoords="-212 0 -212 21368 21600 21368 21600 0 -212 0" fillcolor="window">
            <v:imagedata r:id="rId8" o:title=""/>
          </v:shape>
          <o:OLEObject Type="Embed" ProgID="PBrush" ShapeID="_x0000_s1485" DrawAspect="Content" ObjectID="_1743320801" r:id="rId10"/>
        </w:object>
      </w:r>
      <w:r>
        <w:rPr>
          <w:noProof/>
        </w:rPr>
        <w:pict>
          <v:shape id="_x0000_s1483" type="#_x0000_t202" style="position:absolute;left:0;text-align:left;margin-left:290.95pt;margin-top:5.45pt;width:186.6pt;height:72.6pt;z-index:252015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 style="mso-next-textbox:#_x0000_s1483">
              <w:txbxContent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D33808" w:rsidRPr="007956AA" w:rsidRDefault="00D33808" w:rsidP="00D338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D33808" w:rsidRDefault="00D33808" w:rsidP="00D33808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D33808" w:rsidRPr="00561248" w:rsidRDefault="00D33808" w:rsidP="00D33808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D33808" w:rsidRPr="00E30025" w:rsidRDefault="00D33808" w:rsidP="00D33808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81" type="#_x0000_t202" style="position:absolute;left:0;text-align:left;margin-left:275.65pt;margin-top:5.45pt;width:206.1pt;height:77.2pt;z-index:252013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 style="mso-next-textbox:#_x0000_s1481">
              <w:txbxContent>
                <w:p w:rsidR="00D33808" w:rsidRPr="00E04A9E" w:rsidRDefault="00D33808" w:rsidP="00D33808"/>
              </w:txbxContent>
            </v:textbox>
          </v:shape>
        </w:pict>
      </w:r>
    </w:p>
    <w:p w:rsidR="00D33808" w:rsidRDefault="00D33808" w:rsidP="00D33808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D33808" w:rsidRPr="00D93397" w:rsidRDefault="00D33808" w:rsidP="00D33808">
      <w:pPr>
        <w:jc w:val="center"/>
        <w:rPr>
          <w:rFonts w:ascii="Times New Roman" w:hAnsi="Times New Roman" w:cs="Times New Roman"/>
          <w:sz w:val="24"/>
          <w:szCs w:val="24"/>
          <w:u w:val="single"/>
          <w:lang w:val="ky-KG"/>
        </w:rPr>
      </w:pPr>
    </w:p>
    <w:p w:rsidR="00D33808" w:rsidRDefault="00000000" w:rsidP="00D33808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noProof/>
        </w:rPr>
        <w:pict>
          <v:line id="_x0000_s1484" style="position:absolute;left:0;text-align:left;z-index:252016640;visibility:visible;mso-wrap-distance-top:-3e-5mm;mso-wrap-distance-bottom:-3e-5mm" from="5.35pt,27.85pt" to="465.8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D33808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</w:p>
    <w:p w:rsidR="00D33808" w:rsidRPr="00E50F95" w:rsidRDefault="00D33808" w:rsidP="00D33808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ТОКТОМ                                                             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</w:p>
    <w:p w:rsidR="00D33808" w:rsidRDefault="00D33808" w:rsidP="00D33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3808" w:rsidRDefault="00D33808" w:rsidP="00D33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14.04.2023-ж.  №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/27-8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Кара-Көл шаары</w:t>
      </w:r>
    </w:p>
    <w:p w:rsidR="00E50F95" w:rsidRDefault="00E50F95" w:rsidP="00D33808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3808" w:rsidRPr="00F92A05" w:rsidRDefault="00D33808" w:rsidP="00D33808">
      <w:pPr>
        <w:pStyle w:val="ac"/>
        <w:rPr>
          <w:rFonts w:ascii="Times New Roman" w:hAnsi="Times New Roman"/>
          <w:b/>
          <w:sz w:val="24"/>
          <w:szCs w:val="24"/>
          <w:lang w:val="ky-KG"/>
        </w:rPr>
      </w:pPr>
      <w:r w:rsidRPr="00F92A05">
        <w:rPr>
          <w:rFonts w:ascii="Times New Roman" w:hAnsi="Times New Roman"/>
          <w:b/>
          <w:sz w:val="24"/>
          <w:szCs w:val="24"/>
          <w:lang w:val="ky-KG"/>
        </w:rPr>
        <w:t>“Кара-Көл шаардык аксакалдар</w:t>
      </w:r>
    </w:p>
    <w:p w:rsidR="00D33808" w:rsidRDefault="00D33808" w:rsidP="00D33808">
      <w:pPr>
        <w:pStyle w:val="ac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кеңешинин 2022-жылда </w:t>
      </w:r>
    </w:p>
    <w:p w:rsidR="00D33808" w:rsidRPr="00F92A05" w:rsidRDefault="00D33808" w:rsidP="00D33808">
      <w:pPr>
        <w:pStyle w:val="ac"/>
        <w:rPr>
          <w:rFonts w:ascii="Times New Roman" w:hAnsi="Times New Roman"/>
          <w:b/>
          <w:sz w:val="24"/>
          <w:szCs w:val="24"/>
          <w:lang w:val="ky-KG"/>
        </w:rPr>
      </w:pPr>
      <w:r w:rsidRPr="00F92A05">
        <w:rPr>
          <w:rFonts w:ascii="Times New Roman" w:hAnsi="Times New Roman"/>
          <w:b/>
          <w:sz w:val="24"/>
          <w:szCs w:val="24"/>
          <w:lang w:val="ky-KG"/>
        </w:rPr>
        <w:t>аткарган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F92A05">
        <w:rPr>
          <w:rFonts w:ascii="Times New Roman" w:hAnsi="Times New Roman"/>
          <w:b/>
          <w:sz w:val="24"/>
          <w:szCs w:val="24"/>
          <w:lang w:val="ky-KG"/>
        </w:rPr>
        <w:t xml:space="preserve">иштери жөнүндө” </w:t>
      </w:r>
    </w:p>
    <w:p w:rsidR="00D33808" w:rsidRPr="00C57075" w:rsidRDefault="00D33808" w:rsidP="00D33808">
      <w:pPr>
        <w:pStyle w:val="ac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3808" w:rsidRPr="0069107B" w:rsidRDefault="00D33808" w:rsidP="00D33808">
      <w:pPr>
        <w:pStyle w:val="ac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9107B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“Жергиликтүү  мамлекеттик администрация жана жергиликтүү  өз алдынча башкаруу органдары жөнүндө” Мыйзамынын 34-беренесинин 17-бөлүгүн,  Кыргыз Республикасынын</w:t>
      </w:r>
      <w:r w:rsidRPr="001B416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>“Жергиликтүү  кеңештердин депутаттарынын статусу жөнүндө” Мыйзамынын  10-статьясынын 8-бөлүгүн жана</w:t>
      </w:r>
      <w:r w:rsidRPr="0069107B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Pr="0069107B">
        <w:rPr>
          <w:rFonts w:ascii="Times New Roman" w:hAnsi="Times New Roman"/>
          <w:bCs/>
          <w:sz w:val="24"/>
          <w:szCs w:val="24"/>
          <w:lang w:val="ky-KG"/>
        </w:rPr>
        <w:t>Кара-Көл шаардык аксакалдар кеңешинин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жобосунун 4-бөлүмүнүн 4.7. бөлүгүнүн 4-абзасын жетекчиликке алып,  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аксакалдар кеңешинин төрагасы </w:t>
      </w:r>
      <w:proofErr w:type="spellStart"/>
      <w:r w:rsidRPr="00C57075">
        <w:rPr>
          <w:rFonts w:ascii="Times New Roman" w:hAnsi="Times New Roman" w:cs="Times New Roman"/>
          <w:sz w:val="24"/>
          <w:szCs w:val="24"/>
          <w:lang w:val="ky-KG"/>
        </w:rPr>
        <w:t>К.Көлбаевдин</w:t>
      </w:r>
      <w:proofErr w:type="spellEnd"/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 аксакалдар кеңешинин 20</w:t>
      </w:r>
      <w:r>
        <w:rPr>
          <w:rFonts w:ascii="Times New Roman" w:hAnsi="Times New Roman" w:cs="Times New Roman"/>
          <w:sz w:val="24"/>
          <w:szCs w:val="24"/>
          <w:lang w:val="ky-KG"/>
        </w:rPr>
        <w:t>22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-жылдагы аткарган иштери жөнүндө маалыматын жана шаардык кеңештин мандат, регламент, этика, укуктук маселелери жана коомдук уюмдар, партиялар менен иштөө, идеология, дин иштери боюнча туруктуу комиссиясынын билдирүүсүн угуп жана талкуулап чыгып, </w:t>
      </w:r>
      <w:r w:rsidRPr="00111311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8-чакырылыштагы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депутаттарынын кезектеги  X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sz w:val="24"/>
          <w:szCs w:val="24"/>
          <w:lang w:val="ky-KG"/>
        </w:rPr>
        <w:t>V</w:t>
      </w:r>
      <w:r w:rsidRPr="004A7B42">
        <w:rPr>
          <w:rFonts w:ascii="Times New Roman" w:hAnsi="Times New Roman" w:cs="Times New Roman"/>
          <w:sz w:val="24"/>
          <w:szCs w:val="24"/>
          <w:lang w:val="ky-KG"/>
        </w:rPr>
        <w:t>II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:rsidR="00D33808" w:rsidRDefault="00D33808" w:rsidP="00D33808">
      <w:pPr>
        <w:jc w:val="both"/>
        <w:rPr>
          <w:b/>
          <w:lang w:val="ky-KG"/>
        </w:rPr>
      </w:pPr>
    </w:p>
    <w:p w:rsidR="00D33808" w:rsidRDefault="00D33808" w:rsidP="00D338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КЫЛАТ:</w:t>
      </w:r>
    </w:p>
    <w:p w:rsidR="00D33808" w:rsidRPr="00B45B06" w:rsidRDefault="00D33808" w:rsidP="00D3380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3808" w:rsidRDefault="00D33808" w:rsidP="00D33808">
      <w:pPr>
        <w:pStyle w:val="a3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аксакалдар кеңешинин төрагасы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К.Көлбаевдин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аксакалдар кеңешинин 2022-жылда аткарган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иштери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маалыматы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эске алынсын.</w:t>
      </w:r>
    </w:p>
    <w:p w:rsidR="00D33808" w:rsidRDefault="00D33808" w:rsidP="00D33808">
      <w:pPr>
        <w:pStyle w:val="a3"/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33808" w:rsidRDefault="00D33808" w:rsidP="00D33808">
      <w:pPr>
        <w:pStyle w:val="a3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Кара-Көл шаардык аксакалдар кеңешине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К.Көлбаев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 Кара-Көл шаарындагы улуттар аралык каада-салт, үрп-адат, диний ырым-жырым маселелери боюнча комиссия менен биргеликте тыгыз иш алып баруу 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сунушталсын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D33808" w:rsidRPr="004A7B42" w:rsidRDefault="00D33808" w:rsidP="00D338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33808" w:rsidRPr="004A7B42" w:rsidRDefault="00D33808" w:rsidP="00D33808">
      <w:pPr>
        <w:pStyle w:val="a3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A7B42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камсыз кылуу  шаардык аксакалдар кеңешине (</w:t>
      </w:r>
      <w:proofErr w:type="spellStart"/>
      <w:r w:rsidRPr="004A7B42">
        <w:rPr>
          <w:rFonts w:ascii="Times New Roman" w:hAnsi="Times New Roman" w:cs="Times New Roman"/>
          <w:sz w:val="24"/>
          <w:szCs w:val="24"/>
          <w:lang w:val="ky-KG"/>
        </w:rPr>
        <w:t>К.Көлбаев</w:t>
      </w:r>
      <w:proofErr w:type="spellEnd"/>
      <w:r w:rsidRPr="004A7B42">
        <w:rPr>
          <w:rFonts w:ascii="Times New Roman" w:hAnsi="Times New Roman" w:cs="Times New Roman"/>
          <w:sz w:val="24"/>
          <w:szCs w:val="24"/>
          <w:lang w:val="ky-KG"/>
        </w:rPr>
        <w:t>), аткарылышын көзөмөлгө алуу жагы  шаардык кеңештин  мандат, регламент, этика, укуктук маселелери жана коомдук уюмдар, партиялар менен иштөө, идеология, дин иштери боюнча туруктуу комиссиясына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Э.Т.Токтомуше</w:t>
      </w:r>
      <w:r w:rsidRPr="004A7B42">
        <w:rPr>
          <w:rFonts w:ascii="Times New Roman" w:hAnsi="Times New Roman" w:cs="Times New Roman"/>
          <w:sz w:val="24"/>
          <w:szCs w:val="24"/>
          <w:lang w:val="ky-KG"/>
        </w:rPr>
        <w:t>в</w:t>
      </w:r>
      <w:proofErr w:type="spellEnd"/>
      <w:r w:rsidRPr="004A7B42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:rsidR="00D33808" w:rsidRDefault="00D33808" w:rsidP="00D33808">
      <w:pPr>
        <w:tabs>
          <w:tab w:val="left" w:pos="3402"/>
          <w:tab w:val="left" w:pos="3828"/>
          <w:tab w:val="left" w:pos="5529"/>
        </w:tabs>
        <w:jc w:val="both"/>
        <w:rPr>
          <w:b/>
          <w:lang w:val="ky-KG"/>
        </w:rPr>
      </w:pPr>
    </w:p>
    <w:p w:rsidR="00D33808" w:rsidRDefault="00D33808" w:rsidP="00556151">
      <w:pPr>
        <w:tabs>
          <w:tab w:val="left" w:pos="3402"/>
          <w:tab w:val="left" w:pos="3828"/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C72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</w:t>
      </w:r>
      <w:proofErr w:type="spellStart"/>
      <w:r w:rsidRPr="001C727C"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</w:p>
    <w:p w:rsidR="00D33808" w:rsidRDefault="00D33808" w:rsidP="00556151">
      <w:pPr>
        <w:jc w:val="center"/>
      </w:pPr>
    </w:p>
    <w:p w:rsidR="00E50F95" w:rsidRDefault="00E50F95" w:rsidP="00556151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0F95" w:rsidRDefault="00E50F95" w:rsidP="00D3380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3808" w:rsidRDefault="00D33808" w:rsidP="00C54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54D8F" w:rsidRPr="00D2232A" w:rsidRDefault="00C54D8F" w:rsidP="00C54D8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p w:rsidR="00D33808" w:rsidRPr="00F17031" w:rsidRDefault="00000000" w:rsidP="00D33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</w:rPr>
        <w:lastRenderedPageBreak/>
        <w:pict>
          <v:shape id="_x0000_s1492" type="#_x0000_t202" style="position:absolute;left:0;text-align:left;margin-left:-6.35pt;margin-top:5.45pt;width:178.3pt;height:75.7pt;z-index:252026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 style="mso-next-textbox:#_x0000_s1492">
              <w:txbxContent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D33808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</w:p>
                <w:p w:rsidR="00D33808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аЙ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магынын Кара-Көл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D33808" w:rsidRPr="007956AA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D33808" w:rsidRPr="00BA3CB0" w:rsidRDefault="00D33808" w:rsidP="00D33808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object w:dxaOrig="1440" w:dyaOrig="1440">
          <v:shape id="_x0000_s1495" type="#_x0000_t75" style="position:absolute;left:0;text-align:left;margin-left:189.6pt;margin-top:11.3pt;width:72.4pt;height:62.8pt;z-index:252029952;mso-wrap-edited:f;mso-position-horizontal-relative:text;mso-position-vertical-relative:text" wrapcoords="-212 0 -212 21368 21600 21368 21600 0 -212 0" fillcolor="window">
            <v:imagedata r:id="rId8" o:title=""/>
          </v:shape>
          <o:OLEObject Type="Embed" ProgID="PBrush" ShapeID="_x0000_s1495" DrawAspect="Content" ObjectID="_1743320802" r:id="rId11"/>
        </w:object>
      </w:r>
      <w:r>
        <w:rPr>
          <w:noProof/>
        </w:rPr>
        <w:pict>
          <v:shape id="_x0000_s1493" type="#_x0000_t202" style="position:absolute;left:0;text-align:left;margin-left:290.95pt;margin-top:5.45pt;width:186.6pt;height:72.6pt;z-index:252027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 style="mso-next-textbox:#_x0000_s1493">
              <w:txbxContent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D33808" w:rsidRPr="007956AA" w:rsidRDefault="00D33808" w:rsidP="00D338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D33808" w:rsidRDefault="00D33808" w:rsidP="00D33808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D33808" w:rsidRPr="00561248" w:rsidRDefault="00D33808" w:rsidP="00D33808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D33808" w:rsidRPr="00E30025" w:rsidRDefault="00D33808" w:rsidP="00D33808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91" type="#_x0000_t202" style="position:absolute;left:0;text-align:left;margin-left:275.65pt;margin-top:5.45pt;width:206.1pt;height:77.2pt;z-index:252025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 style="mso-next-textbox:#_x0000_s1491">
              <w:txbxContent>
                <w:p w:rsidR="00D33808" w:rsidRPr="00E04A9E" w:rsidRDefault="00D33808" w:rsidP="00D33808"/>
              </w:txbxContent>
            </v:textbox>
          </v:shape>
        </w:pict>
      </w:r>
    </w:p>
    <w:p w:rsidR="00D33808" w:rsidRDefault="00D33808" w:rsidP="00D33808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D33808" w:rsidRPr="00D93397" w:rsidRDefault="00D33808" w:rsidP="00D33808">
      <w:pPr>
        <w:jc w:val="center"/>
        <w:rPr>
          <w:rFonts w:ascii="Times New Roman" w:hAnsi="Times New Roman" w:cs="Times New Roman"/>
          <w:sz w:val="24"/>
          <w:szCs w:val="24"/>
          <w:u w:val="single"/>
          <w:lang w:val="ky-KG"/>
        </w:rPr>
      </w:pPr>
    </w:p>
    <w:p w:rsidR="00D33808" w:rsidRDefault="00000000" w:rsidP="00D33808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noProof/>
        </w:rPr>
        <w:pict>
          <v:line id="_x0000_s1494" style="position:absolute;left:0;text-align:left;z-index:252028928;visibility:visible;mso-wrap-distance-top:-3e-5mm;mso-wrap-distance-bottom:-3e-5mm" from="5.35pt,27.85pt" to="465.8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D33808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</w:p>
    <w:p w:rsidR="00D33808" w:rsidRDefault="00D33808" w:rsidP="00D33808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ТОКТОМ                                                             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</w:p>
    <w:p w:rsidR="00D33808" w:rsidRPr="00E50F95" w:rsidRDefault="00D33808" w:rsidP="00D33808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</w:p>
    <w:p w:rsidR="00D33808" w:rsidRDefault="00D33808" w:rsidP="00D33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14.04.2023-ж.  №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12</w:t>
      </w:r>
      <w:r w:rsidR="00731713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/27-8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Кара-Көл шаары</w:t>
      </w:r>
    </w:p>
    <w:p w:rsidR="00E50F95" w:rsidRDefault="00E50F95" w:rsidP="00D33808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31713" w:rsidRPr="004235C8" w:rsidRDefault="00731713" w:rsidP="0073171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235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“Кара-Көл шаарынын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Жазы-Кечүү </w:t>
      </w:r>
    </w:p>
    <w:p w:rsidR="00731713" w:rsidRPr="004235C8" w:rsidRDefault="00731713" w:rsidP="0073171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айылында жайгашкан толугу менен </w:t>
      </w:r>
    </w:p>
    <w:p w:rsidR="00731713" w:rsidRPr="004235C8" w:rsidRDefault="00731713" w:rsidP="0073171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бүтпөй калган спорт залды</w:t>
      </w:r>
    </w:p>
    <w:p w:rsidR="00731713" w:rsidRPr="004235C8" w:rsidRDefault="00731713" w:rsidP="0073171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235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муниципалдык менчик башкармалыгынын </w:t>
      </w:r>
    </w:p>
    <w:p w:rsidR="00731713" w:rsidRPr="004235C8" w:rsidRDefault="00731713" w:rsidP="0073171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235C8">
        <w:rPr>
          <w:rFonts w:ascii="Times New Roman" w:hAnsi="Times New Roman" w:cs="Times New Roman"/>
          <w:b/>
          <w:sz w:val="24"/>
          <w:szCs w:val="24"/>
          <w:lang w:val="ky-KG"/>
        </w:rPr>
        <w:t>балансына өткөрүп алууга макулдук берүү жөнүндө”</w:t>
      </w:r>
    </w:p>
    <w:p w:rsidR="00731713" w:rsidRDefault="00731713" w:rsidP="007317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731713" w:rsidRDefault="00731713" w:rsidP="0073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Кыргыз Республикасынын “Жергиликтүү мамлекеттик администрация жана жергиликтүү  өз алдынча башкаруу органдары жөнүндө” Мыйзамынын 34-беренесинин 2-бөлүгүнүн 17-бөлүкчөсүн, Кыргыз Республикасынын “Мүлккө муниципалдык менчик жөнүндө” Мыйзамынын 11-беренесин жетекчиликке алып, Кара-Көл шаарынын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мэринин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биринчи орун басары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Э.С.Тажимырзаевдин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06.04.2023-ж. чыгыш №01-20/1493 сандуу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y-KG"/>
        </w:rPr>
        <w:t>кайрылуусун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Кара-Көл шаардык кеңешинин өндүрүш, курулуш, архитектура, турак жай, коммуналдык чарба,  муниципалдык менчик  жана жер  маселелери  боюнча туруктуу  комиссиясынын төрагасы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И.Р.Касымовдун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билдирүүсүн угуп жана талкуулап  чыгып,  </w:t>
      </w:r>
      <w:r w:rsidRPr="00573F1F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кеңешинин 8-чакырылыштагы депутаттарынын </w:t>
      </w: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кезектеги </w:t>
      </w:r>
      <w:r w:rsidRPr="004B31E6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XX</w:t>
      </w:r>
      <w:r w:rsidRPr="00045032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V</w:t>
      </w:r>
      <w:r w:rsidRPr="00401CCB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II</w:t>
      </w:r>
      <w:r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  сессиясы</w:t>
      </w:r>
    </w:p>
    <w:p w:rsidR="00731713" w:rsidRPr="00731713" w:rsidRDefault="00731713" w:rsidP="0073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31713" w:rsidRDefault="00731713" w:rsidP="007317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</w:t>
      </w: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КЫЛАТ:</w:t>
      </w:r>
    </w:p>
    <w:p w:rsidR="00731713" w:rsidRDefault="00731713" w:rsidP="0073171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мэринин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биринчи орун басары 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Э.С.Тажимырзаевдин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Кара-Көл шаардык кеңешинин өндүрүш, курулуш, архитектура, турак жай, коммуналдык чарба,  муниципалдык менчик  жана жер  маселелери  боюнча туруктуу  комиссиясынын төрагасы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И.Р.Касымовдун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 эске алынсын.</w:t>
      </w:r>
    </w:p>
    <w:p w:rsidR="00731713" w:rsidRDefault="00731713" w:rsidP="0073171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</w:t>
      </w:r>
      <w:r>
        <w:rPr>
          <w:rFonts w:ascii="Times New Roman" w:hAnsi="Times New Roman" w:cs="Times New Roman"/>
          <w:sz w:val="24"/>
          <w:szCs w:val="24"/>
          <w:lang w:val="ky-KG"/>
        </w:rPr>
        <w:t>Жазы-Кечүү айылында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 жайгашкан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толугу менен бүтпөй калган спорт залды 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>муниципалдык менчик башкармалыгынын балансына өткөрүп алууга макулдук  берилсин.</w:t>
      </w:r>
    </w:p>
    <w:p w:rsidR="00731713" w:rsidRDefault="00731713" w:rsidP="0073171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Кара-Көл шаарынын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1D6B88">
        <w:rPr>
          <w:rFonts w:ascii="Times New Roman" w:hAnsi="Times New Roman" w:cs="Times New Roman"/>
          <w:sz w:val="24"/>
          <w:szCs w:val="24"/>
          <w:lang w:val="ky-KG"/>
        </w:rPr>
        <w:t>мэрия</w:t>
      </w:r>
      <w:r>
        <w:rPr>
          <w:rFonts w:ascii="Times New Roman" w:hAnsi="Times New Roman" w:cs="Times New Roman"/>
          <w:sz w:val="24"/>
          <w:szCs w:val="24"/>
          <w:lang w:val="ky-KG"/>
        </w:rPr>
        <w:t>сы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), муниципалдык менчик башкармалыгы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Pr="001D6B88">
        <w:rPr>
          <w:rFonts w:ascii="Times New Roman" w:hAnsi="Times New Roman" w:cs="Times New Roman"/>
          <w:sz w:val="24"/>
          <w:szCs w:val="24"/>
          <w:lang w:val="ky-KG"/>
        </w:rPr>
        <w:t>М.С.Курамаев</w:t>
      </w:r>
      <w:proofErr w:type="spellEnd"/>
      <w:r w:rsidRPr="001D6B88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9D563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Жазы-Кечүү айылында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 жайгашкан </w:t>
      </w:r>
      <w:r>
        <w:rPr>
          <w:rFonts w:ascii="Times New Roman" w:hAnsi="Times New Roman" w:cs="Times New Roman"/>
          <w:sz w:val="24"/>
          <w:szCs w:val="24"/>
          <w:lang w:val="ky-KG"/>
        </w:rPr>
        <w:t>толугу менен бүтпөй калган спорт залды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 муниципалдык менчик башкарма</w:t>
      </w:r>
      <w:r>
        <w:rPr>
          <w:rFonts w:ascii="Times New Roman" w:hAnsi="Times New Roman" w:cs="Times New Roman"/>
          <w:sz w:val="24"/>
          <w:szCs w:val="24"/>
          <w:lang w:val="ky-KG"/>
        </w:rPr>
        <w:t>лыгынын балансына өткөрүп алуу боюнча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мыйзам чегинде иштерди жүргүзсүн.</w:t>
      </w:r>
    </w:p>
    <w:p w:rsidR="00731713" w:rsidRDefault="00731713" w:rsidP="0073171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 камсыз кылуу шаардык </w:t>
      </w:r>
      <w:proofErr w:type="spellStart"/>
      <w:r w:rsidRPr="001D6B88"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Pr="001D6B88"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 w:rsidRPr="001D6B88">
        <w:rPr>
          <w:rFonts w:ascii="Times New Roman" w:hAnsi="Times New Roman" w:cs="Times New Roman"/>
          <w:sz w:val="24"/>
          <w:szCs w:val="24"/>
          <w:lang w:val="ky-KG"/>
        </w:rPr>
        <w:t>),                                                                                                                                               Кара-Көл шаа</w:t>
      </w:r>
      <w:r>
        <w:rPr>
          <w:rFonts w:ascii="Times New Roman" w:hAnsi="Times New Roman" w:cs="Times New Roman"/>
          <w:sz w:val="24"/>
          <w:szCs w:val="24"/>
          <w:lang w:val="ky-KG"/>
        </w:rPr>
        <w:t>рынын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1D6B88">
        <w:rPr>
          <w:rFonts w:ascii="Times New Roman" w:hAnsi="Times New Roman" w:cs="Times New Roman"/>
          <w:sz w:val="24"/>
          <w:szCs w:val="24"/>
          <w:lang w:val="ky-KG"/>
        </w:rPr>
        <w:t>мэрия</w:t>
      </w:r>
      <w:r>
        <w:rPr>
          <w:rFonts w:ascii="Times New Roman" w:hAnsi="Times New Roman" w:cs="Times New Roman"/>
          <w:sz w:val="24"/>
          <w:szCs w:val="24"/>
          <w:lang w:val="ky-KG"/>
        </w:rPr>
        <w:t>сы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>нын</w:t>
      </w:r>
      <w:proofErr w:type="spellEnd"/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 муниципалдык менчик башкармалыгына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М.С.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>Курамаев</w:t>
      </w:r>
      <w:proofErr w:type="spellEnd"/>
      <w:r w:rsidRPr="001D6B88">
        <w:rPr>
          <w:rFonts w:ascii="Times New Roman" w:hAnsi="Times New Roman" w:cs="Times New Roman"/>
          <w:sz w:val="24"/>
          <w:szCs w:val="24"/>
          <w:lang w:val="ky-KG"/>
        </w:rPr>
        <w:t>), ал эми көзөмөлгө алуу жагы шаардык кеңештин өндүрүш, курулуш, архитектура, турак жай, коммуналдык чарба, муниципалдык менчик жана жер маселелери боюнча  туруктуу комиссиясына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И.Р.Касымов</w:t>
      </w:r>
      <w:proofErr w:type="spellEnd"/>
      <w:r w:rsidRPr="001D6B88">
        <w:rPr>
          <w:rFonts w:ascii="Times New Roman" w:hAnsi="Times New Roman" w:cs="Times New Roman"/>
          <w:sz w:val="24"/>
          <w:szCs w:val="24"/>
          <w:lang w:val="ky-KG"/>
        </w:rPr>
        <w:t>) жүктөлсүн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731713" w:rsidRDefault="00731713" w:rsidP="00731713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0E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</w:t>
      </w:r>
    </w:p>
    <w:p w:rsidR="00731713" w:rsidRPr="00827219" w:rsidRDefault="00556151" w:rsidP="00556151">
      <w:pPr>
        <w:ind w:left="56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="00731713" w:rsidRPr="006E0EE8"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="00731713" w:rsidRPr="006E0EE8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731713" w:rsidRPr="006E0E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  <w:r w:rsidR="0073171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</w:t>
      </w:r>
      <w:proofErr w:type="spellStart"/>
      <w:r w:rsidR="00731713"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</w:p>
    <w:p w:rsidR="00731713" w:rsidRDefault="00731713" w:rsidP="00556151">
      <w:pPr>
        <w:ind w:left="568"/>
        <w:jc w:val="center"/>
        <w:rPr>
          <w:b/>
          <w:lang w:val="ky-KG"/>
        </w:rPr>
      </w:pPr>
    </w:p>
    <w:p w:rsidR="00C54D8F" w:rsidRDefault="00C54D8F" w:rsidP="00731713">
      <w:pPr>
        <w:ind w:left="568"/>
        <w:jc w:val="both"/>
        <w:rPr>
          <w:b/>
          <w:lang w:val="ky-KG"/>
        </w:rPr>
      </w:pPr>
    </w:p>
    <w:p w:rsidR="00C54D8F" w:rsidRPr="00D2232A" w:rsidRDefault="00C54D8F" w:rsidP="00C54D8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p w:rsidR="00C54D8F" w:rsidRPr="00F17031" w:rsidRDefault="00000000" w:rsidP="00C54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</w:rPr>
        <w:pict>
          <v:shape id="_x0000_s1497" type="#_x0000_t202" style="position:absolute;left:0;text-align:left;margin-left:-6.35pt;margin-top:5.45pt;width:178.3pt;height:75.7pt;z-index:252033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 style="mso-next-textbox:#_x0000_s1497">
              <w:txbxContent>
                <w:p w:rsidR="00C54D8F" w:rsidRPr="00F67A67" w:rsidRDefault="00C54D8F" w:rsidP="00C54D8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C54D8F" w:rsidRPr="00F67A67" w:rsidRDefault="00C54D8F" w:rsidP="00C54D8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C54D8F" w:rsidRDefault="00C54D8F" w:rsidP="00C54D8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</w:p>
                <w:p w:rsidR="00C54D8F" w:rsidRDefault="00C54D8F" w:rsidP="00C54D8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аЙ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магынын Кара-Көл</w:t>
                  </w:r>
                </w:p>
                <w:p w:rsidR="00C54D8F" w:rsidRPr="00F67A67" w:rsidRDefault="00C54D8F" w:rsidP="00C54D8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C54D8F" w:rsidRPr="007956AA" w:rsidRDefault="00C54D8F" w:rsidP="00C54D8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C54D8F" w:rsidRPr="00BA3CB0" w:rsidRDefault="00C54D8F" w:rsidP="00C54D8F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object w:dxaOrig="1440" w:dyaOrig="1440">
          <v:shape id="_x0000_s1500" type="#_x0000_t75" style="position:absolute;left:0;text-align:left;margin-left:189.6pt;margin-top:11.3pt;width:72.4pt;height:62.8pt;z-index:252036096;mso-wrap-edited:f;mso-position-horizontal-relative:text;mso-position-vertical-relative:text" wrapcoords="-212 0 -212 21368 21600 21368 21600 0 -212 0" fillcolor="window">
            <v:imagedata r:id="rId8" o:title=""/>
          </v:shape>
          <o:OLEObject Type="Embed" ProgID="PBrush" ShapeID="_x0000_s1500" DrawAspect="Content" ObjectID="_1743320803" r:id="rId12"/>
        </w:object>
      </w:r>
      <w:r>
        <w:rPr>
          <w:noProof/>
        </w:rPr>
        <w:pict>
          <v:shape id="_x0000_s1498" type="#_x0000_t202" style="position:absolute;left:0;text-align:left;margin-left:290.95pt;margin-top:5.45pt;width:186.6pt;height:72.6pt;z-index:252034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 style="mso-next-textbox:#_x0000_s1498">
              <w:txbxContent>
                <w:p w:rsidR="00C54D8F" w:rsidRPr="00F67A67" w:rsidRDefault="00C54D8F" w:rsidP="00C54D8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</w:p>
                <w:p w:rsidR="00C54D8F" w:rsidRPr="00F67A67" w:rsidRDefault="00C54D8F" w:rsidP="00C54D8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C54D8F" w:rsidRPr="00F67A67" w:rsidRDefault="00C54D8F" w:rsidP="00C54D8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C54D8F" w:rsidRPr="00F67A67" w:rsidRDefault="00C54D8F" w:rsidP="00C54D8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C54D8F" w:rsidRPr="007956AA" w:rsidRDefault="00C54D8F" w:rsidP="00C54D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C54D8F" w:rsidRDefault="00C54D8F" w:rsidP="00C54D8F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C54D8F" w:rsidRPr="00561248" w:rsidRDefault="00C54D8F" w:rsidP="00C54D8F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C54D8F" w:rsidRPr="00E30025" w:rsidRDefault="00C54D8F" w:rsidP="00C54D8F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96" type="#_x0000_t202" style="position:absolute;left:0;text-align:left;margin-left:275.65pt;margin-top:5.45pt;width:206.1pt;height:77.2pt;z-index:252032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 style="mso-next-textbox:#_x0000_s1496">
              <w:txbxContent>
                <w:p w:rsidR="00C54D8F" w:rsidRPr="00E04A9E" w:rsidRDefault="00C54D8F" w:rsidP="00C54D8F"/>
              </w:txbxContent>
            </v:textbox>
          </v:shape>
        </w:pict>
      </w:r>
    </w:p>
    <w:p w:rsidR="00C54D8F" w:rsidRDefault="00C54D8F" w:rsidP="00C54D8F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54D8F" w:rsidRPr="00D93397" w:rsidRDefault="00C54D8F" w:rsidP="00C54D8F">
      <w:pPr>
        <w:jc w:val="center"/>
        <w:rPr>
          <w:rFonts w:ascii="Times New Roman" w:hAnsi="Times New Roman" w:cs="Times New Roman"/>
          <w:sz w:val="24"/>
          <w:szCs w:val="24"/>
          <w:u w:val="single"/>
          <w:lang w:val="ky-KG"/>
        </w:rPr>
      </w:pPr>
    </w:p>
    <w:p w:rsidR="00C54D8F" w:rsidRDefault="00000000" w:rsidP="00C54D8F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noProof/>
        </w:rPr>
        <w:pict>
          <v:line id="_x0000_s1499" style="position:absolute;left:0;text-align:left;z-index:252035072;visibility:visible;mso-wrap-distance-top:-3e-5mm;mso-wrap-distance-bottom:-3e-5mm" from="5.35pt,27.85pt" to="465.8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C54D8F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</w:p>
    <w:p w:rsidR="00C54D8F" w:rsidRDefault="00C54D8F" w:rsidP="00C54D8F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ТОКТОМ                                                             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</w:p>
    <w:p w:rsidR="00C54D8F" w:rsidRPr="00E50F95" w:rsidRDefault="00C54D8F" w:rsidP="00C54D8F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</w:p>
    <w:p w:rsidR="00C54D8F" w:rsidRDefault="00C54D8F" w:rsidP="00C54D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14.04.2023-ж.  №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/27-8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Кара-Көл шаары</w:t>
      </w:r>
    </w:p>
    <w:p w:rsidR="00C54D8F" w:rsidRDefault="00C54D8F" w:rsidP="00C54D8F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54D8F" w:rsidRDefault="00C54D8F" w:rsidP="00C54D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A4A63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“Кара-Көл шаардык муниципалдык менчик </w:t>
      </w:r>
    </w:p>
    <w:p w:rsidR="00C54D8F" w:rsidRPr="00DA4A63" w:rsidRDefault="00C54D8F" w:rsidP="00C54D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A4A63">
        <w:rPr>
          <w:rFonts w:ascii="Times New Roman" w:hAnsi="Times New Roman" w:cs="Times New Roman"/>
          <w:b/>
          <w:sz w:val="24"/>
          <w:szCs w:val="24"/>
          <w:lang w:val="ky-KG"/>
        </w:rPr>
        <w:t>башкармалыгынын 20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22</w:t>
      </w:r>
      <w:r w:rsidRPr="00DA4A63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-жылда  аткарган </w:t>
      </w:r>
    </w:p>
    <w:p w:rsidR="00C54D8F" w:rsidRPr="00DA4A63" w:rsidRDefault="00C54D8F" w:rsidP="00C54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A4A6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иштери, муниципалдык менчиктин сакталышы,  </w:t>
      </w:r>
    </w:p>
    <w:p w:rsidR="00C54D8F" w:rsidRDefault="00C54D8F" w:rsidP="00C54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A4A6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пайдаланышы, </w:t>
      </w:r>
      <w:proofErr w:type="spellStart"/>
      <w:r w:rsidRPr="00DA4A63">
        <w:rPr>
          <w:rFonts w:ascii="Times New Roman" w:hAnsi="Times New Roman" w:cs="Times New Roman"/>
          <w:b/>
          <w:sz w:val="24"/>
          <w:szCs w:val="24"/>
          <w:lang w:val="ky-KG"/>
        </w:rPr>
        <w:t>тендерлердин</w:t>
      </w:r>
      <w:proofErr w:type="spellEnd"/>
      <w:r w:rsidRPr="00DA4A6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DA4A63">
        <w:rPr>
          <w:rFonts w:ascii="Times New Roman" w:hAnsi="Times New Roman" w:cs="Times New Roman"/>
          <w:b/>
          <w:sz w:val="24"/>
          <w:szCs w:val="24"/>
          <w:lang w:val="ky-KG"/>
        </w:rPr>
        <w:t>өткөрүлүшү</w:t>
      </w:r>
      <w:proofErr w:type="spellEnd"/>
    </w:p>
    <w:p w:rsidR="00C54D8F" w:rsidRDefault="00C54D8F" w:rsidP="00C54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A4A6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жана аткарылган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A4A6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иштердин сапаты  </w:t>
      </w:r>
    </w:p>
    <w:p w:rsidR="00C54D8F" w:rsidRPr="00DA4A63" w:rsidRDefault="00C54D8F" w:rsidP="00C54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A4A63">
        <w:rPr>
          <w:rFonts w:ascii="Times New Roman" w:hAnsi="Times New Roman" w:cs="Times New Roman"/>
          <w:b/>
          <w:sz w:val="24"/>
          <w:szCs w:val="24"/>
          <w:lang w:val="ky-KG"/>
        </w:rPr>
        <w:t>боюнча отчёту жөнүндө”</w:t>
      </w:r>
    </w:p>
    <w:p w:rsidR="00C54D8F" w:rsidRDefault="00C54D8F" w:rsidP="00C54D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54D8F" w:rsidRPr="00C70CFB" w:rsidRDefault="00C54D8F" w:rsidP="00C54D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A4A6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Мыйзамынын 34-беренесинин 2-бөлүгүнүн 5-бөлүкчөсүн жана “Жергиликтүү кеңештердин депутаттарынын статусу жөнүндө” Мыйзамынын 10-беренесинин 8-бөлүгүн жетекчиликке алып, </w:t>
      </w:r>
      <w:r w:rsidRPr="00DA4A63">
        <w:rPr>
          <w:rFonts w:ascii="Times New Roman" w:hAnsi="Times New Roman" w:cs="Times New Roman"/>
          <w:sz w:val="24"/>
          <w:szCs w:val="24"/>
          <w:lang w:val="ky-KG"/>
        </w:rPr>
        <w:t>Кара-Көл шаардык муниципалдык менчик башкармалыгынын 20</w:t>
      </w:r>
      <w:r>
        <w:rPr>
          <w:rFonts w:ascii="Times New Roman" w:hAnsi="Times New Roman" w:cs="Times New Roman"/>
          <w:sz w:val="24"/>
          <w:szCs w:val="24"/>
          <w:lang w:val="ky-KG"/>
        </w:rPr>
        <w:t>22</w:t>
      </w:r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-жылда  аткарган  иштери, муниципалдык менчиктин сакталышы,  пайдаланышы, </w:t>
      </w:r>
      <w:proofErr w:type="spellStart"/>
      <w:r w:rsidRPr="00DA4A63">
        <w:rPr>
          <w:rFonts w:ascii="Times New Roman" w:hAnsi="Times New Roman" w:cs="Times New Roman"/>
          <w:sz w:val="24"/>
          <w:szCs w:val="24"/>
          <w:lang w:val="ky-KG"/>
        </w:rPr>
        <w:t>тендерлердин</w:t>
      </w:r>
      <w:proofErr w:type="spellEnd"/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DA4A63">
        <w:rPr>
          <w:rFonts w:ascii="Times New Roman" w:hAnsi="Times New Roman" w:cs="Times New Roman"/>
          <w:sz w:val="24"/>
          <w:szCs w:val="24"/>
          <w:lang w:val="ky-KG"/>
        </w:rPr>
        <w:t>өткөрүлүшү</w:t>
      </w:r>
      <w:proofErr w:type="spellEnd"/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 жана аткарылган  иштердин сапаты  боюнча  </w:t>
      </w:r>
      <w:proofErr w:type="spellStart"/>
      <w:r w:rsidRPr="00DA4A63">
        <w:rPr>
          <w:rFonts w:ascii="Times New Roman" w:hAnsi="Times New Roman" w:cs="Times New Roman"/>
          <w:sz w:val="24"/>
          <w:szCs w:val="24"/>
          <w:lang w:val="ky-KG"/>
        </w:rPr>
        <w:t>ММБнын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башчысы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М.С.Курамаевдин</w:t>
      </w:r>
      <w:proofErr w:type="spellEnd"/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 отчётун,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>кеңештин  өндүрүш</w:t>
      </w:r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, курулуш, архитектура, турак жай, коммуналдык   чарба,  муниципалдык менчик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жер  маселелери </w:t>
      </w:r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боюнча туруктуу 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</w:t>
      </w:r>
      <w:r w:rsidRPr="003E0195">
        <w:rPr>
          <w:rFonts w:ascii="Times New Roman" w:hAnsi="Times New Roman" w:cs="Times New Roman"/>
          <w:sz w:val="24"/>
          <w:lang w:val="ky-KG"/>
        </w:rPr>
        <w:t>бюджет, экономика жана финансы маселелери</w:t>
      </w:r>
      <w:r>
        <w:rPr>
          <w:rFonts w:ascii="Times New Roman" w:hAnsi="Times New Roman" w:cs="Times New Roman"/>
          <w:sz w:val="24"/>
          <w:lang w:val="ky-KG"/>
        </w:rPr>
        <w:t xml:space="preserve"> </w:t>
      </w:r>
      <w:r w:rsidRPr="003E0195">
        <w:rPr>
          <w:rFonts w:ascii="Times New Roman" w:hAnsi="Times New Roman" w:cs="Times New Roman"/>
          <w:sz w:val="24"/>
          <w:lang w:val="ky-KG"/>
        </w:rPr>
        <w:t>боюнча</w:t>
      </w:r>
      <w:r w:rsidRPr="003E019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туруктуу  </w:t>
      </w:r>
      <w:r w:rsidRPr="00DA4A63">
        <w:rPr>
          <w:rFonts w:ascii="Times New Roman" w:hAnsi="Times New Roman" w:cs="Times New Roman"/>
          <w:sz w:val="24"/>
          <w:szCs w:val="24"/>
          <w:lang w:val="ky-KG"/>
        </w:rPr>
        <w:t>комиссия</w:t>
      </w:r>
      <w:r>
        <w:rPr>
          <w:rFonts w:ascii="Times New Roman" w:hAnsi="Times New Roman" w:cs="Times New Roman"/>
          <w:sz w:val="24"/>
          <w:szCs w:val="24"/>
          <w:lang w:val="ky-KG"/>
        </w:rPr>
        <w:t>сынын төрагасы</w:t>
      </w:r>
      <w:r w:rsidRPr="0095577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И.Р.Касымовдун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билдирүүсүн </w:t>
      </w:r>
      <w:r w:rsidRPr="00DA4A63">
        <w:rPr>
          <w:rFonts w:ascii="Times New Roman" w:hAnsi="Times New Roman" w:cs="Times New Roman"/>
          <w:sz w:val="24"/>
          <w:szCs w:val="24"/>
          <w:lang w:val="ky-KG"/>
        </w:rPr>
        <w:t>угуп жана талкуулап чыгып</w:t>
      </w:r>
      <w:r w:rsidR="0016492D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16492D" w:rsidRPr="0016492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6492D" w:rsidRPr="00573F1F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кеңешинин 8-чакырылыштагы депутаттарынын </w:t>
      </w:r>
      <w:r w:rsidR="0016492D"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кезектеги </w:t>
      </w:r>
      <w:r w:rsidR="0016492D" w:rsidRPr="004B31E6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XX</w:t>
      </w:r>
      <w:r w:rsidR="0016492D" w:rsidRPr="00045032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V</w:t>
      </w:r>
      <w:r w:rsidR="0016492D" w:rsidRPr="00401CCB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II</w:t>
      </w:r>
      <w:r w:rsidR="0016492D" w:rsidRPr="00B45B06">
        <w:rPr>
          <w:rFonts w:ascii="Times New Roman" w:hAnsi="Times New Roman" w:cs="Times New Roman"/>
          <w:sz w:val="24"/>
          <w:szCs w:val="24"/>
          <w:lang w:val="ky-KG"/>
        </w:rPr>
        <w:t xml:space="preserve">  сессиясы</w:t>
      </w:r>
    </w:p>
    <w:p w:rsidR="00C54D8F" w:rsidRPr="00335789" w:rsidRDefault="00C54D8F" w:rsidP="00C54D8F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</w:p>
    <w:p w:rsidR="00C54D8F" w:rsidRPr="00C54D8F" w:rsidRDefault="00C54D8F" w:rsidP="00C54D8F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КЫЛАТ:</w:t>
      </w:r>
    </w:p>
    <w:p w:rsidR="00C54D8F" w:rsidRPr="00C54D8F" w:rsidRDefault="00C54D8F" w:rsidP="00C54D8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54D8F" w:rsidRDefault="00C54D8F" w:rsidP="00C54D8F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A4A63">
        <w:rPr>
          <w:rFonts w:ascii="Times New Roman" w:hAnsi="Times New Roman" w:cs="Times New Roman"/>
          <w:sz w:val="24"/>
          <w:szCs w:val="24"/>
          <w:lang w:val="ky-KG"/>
        </w:rPr>
        <w:t>Кара-Көл шаардык муниципалдык менчик башкармалыгынын 20</w:t>
      </w:r>
      <w:r>
        <w:rPr>
          <w:rFonts w:ascii="Times New Roman" w:hAnsi="Times New Roman" w:cs="Times New Roman"/>
          <w:sz w:val="24"/>
          <w:szCs w:val="24"/>
          <w:lang w:val="ky-KG"/>
        </w:rPr>
        <w:t>22</w:t>
      </w:r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-жылда  аткарган  иштери, муниципалдык менчиктин сакталышы,  пайдаланышы, </w:t>
      </w:r>
      <w:proofErr w:type="spellStart"/>
      <w:r w:rsidRPr="00DA4A63">
        <w:rPr>
          <w:rFonts w:ascii="Times New Roman" w:hAnsi="Times New Roman" w:cs="Times New Roman"/>
          <w:sz w:val="24"/>
          <w:szCs w:val="24"/>
          <w:lang w:val="ky-KG"/>
        </w:rPr>
        <w:t>тендерлердин</w:t>
      </w:r>
      <w:proofErr w:type="spellEnd"/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DA4A63">
        <w:rPr>
          <w:rFonts w:ascii="Times New Roman" w:hAnsi="Times New Roman" w:cs="Times New Roman"/>
          <w:sz w:val="24"/>
          <w:szCs w:val="24"/>
          <w:lang w:val="ky-KG"/>
        </w:rPr>
        <w:t>өткөрүлүшү</w:t>
      </w:r>
      <w:proofErr w:type="spellEnd"/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 жана аткарылган  иш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тердин сапаты  боюнча </w:t>
      </w:r>
      <w:r w:rsidRPr="00DA4A63">
        <w:rPr>
          <w:rFonts w:ascii="Times New Roman" w:hAnsi="Times New Roman" w:cs="Times New Roman"/>
          <w:sz w:val="24"/>
          <w:szCs w:val="24"/>
          <w:lang w:val="ky-KG"/>
        </w:rPr>
        <w:t>муниципалдык менчик башкармалыгын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ын башчысы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М.С.Курамаевдин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отчёту канааттандырарлык </w:t>
      </w:r>
      <w:r w:rsidRPr="00BD46F4">
        <w:rPr>
          <w:rFonts w:ascii="Times New Roman" w:hAnsi="Times New Roman" w:cs="Times New Roman"/>
          <w:sz w:val="24"/>
          <w:szCs w:val="24"/>
          <w:lang w:val="ky-KG"/>
        </w:rPr>
        <w:t>деп табылсын.</w:t>
      </w:r>
    </w:p>
    <w:p w:rsidR="00C54D8F" w:rsidRPr="00DA4A63" w:rsidRDefault="00C54D8F" w:rsidP="00C54D8F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Шаардык бюджет </w:t>
      </w:r>
      <w:proofErr w:type="spellStart"/>
      <w:r w:rsidRPr="00DA4A63">
        <w:rPr>
          <w:rFonts w:ascii="Times New Roman" w:hAnsi="Times New Roman" w:cs="Times New Roman"/>
          <w:sz w:val="24"/>
          <w:szCs w:val="24"/>
          <w:lang w:val="ky-KG"/>
        </w:rPr>
        <w:t>бекитилгенден</w:t>
      </w:r>
      <w:proofErr w:type="spellEnd"/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 кийин эле </w:t>
      </w:r>
      <w:proofErr w:type="spellStart"/>
      <w:r w:rsidRPr="00DA4A63">
        <w:rPr>
          <w:rFonts w:ascii="Times New Roman" w:hAnsi="Times New Roman" w:cs="Times New Roman"/>
          <w:sz w:val="24"/>
          <w:szCs w:val="24"/>
          <w:lang w:val="ky-KG"/>
        </w:rPr>
        <w:t>тендерлерди</w:t>
      </w:r>
      <w:proofErr w:type="spellEnd"/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DA4A63">
        <w:rPr>
          <w:rFonts w:ascii="Times New Roman" w:hAnsi="Times New Roman" w:cs="Times New Roman"/>
          <w:sz w:val="24"/>
          <w:szCs w:val="24"/>
          <w:lang w:val="ky-KG"/>
        </w:rPr>
        <w:t>жарыялоону</w:t>
      </w:r>
      <w:proofErr w:type="spellEnd"/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 баштап,  тендердин жыйынтыгы менен түзүлгөн келишимдерде ишти аткаруунун мөөнөтүн белгилеп, түзүлгөн келишим боюнча жас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алып жаткан иштердин сапаттуу </w:t>
      </w:r>
      <w:r w:rsidRPr="00DA4A63">
        <w:rPr>
          <w:rFonts w:ascii="Times New Roman" w:hAnsi="Times New Roman" w:cs="Times New Roman"/>
          <w:sz w:val="24"/>
          <w:szCs w:val="24"/>
          <w:lang w:val="ky-KG"/>
        </w:rPr>
        <w:t>жана белг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иленген мөөнөттө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аткарылуусун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иш аткаруучудан талап кылуу  муниципалдык менчик башкармалыгына (М.С. </w:t>
      </w:r>
      <w:proofErr w:type="spellStart"/>
      <w:r w:rsidRPr="00DA4A63">
        <w:rPr>
          <w:rFonts w:ascii="Times New Roman" w:hAnsi="Times New Roman" w:cs="Times New Roman"/>
          <w:sz w:val="24"/>
          <w:szCs w:val="24"/>
          <w:lang w:val="ky-KG"/>
        </w:rPr>
        <w:t>Курамаев</w:t>
      </w:r>
      <w:proofErr w:type="spellEnd"/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) жүктөлсүн. </w:t>
      </w:r>
    </w:p>
    <w:p w:rsidR="00C54D8F" w:rsidRPr="00432CBE" w:rsidRDefault="00C54D8F" w:rsidP="00C54D8F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A4A63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камсыз кылуу  муниципалдык менчик башкармалыгына (</w:t>
      </w:r>
      <w:proofErr w:type="spellStart"/>
      <w:r w:rsidRPr="00DA4A63">
        <w:rPr>
          <w:rFonts w:ascii="Times New Roman" w:hAnsi="Times New Roman" w:cs="Times New Roman"/>
          <w:sz w:val="24"/>
          <w:szCs w:val="24"/>
          <w:lang w:val="ky-KG"/>
        </w:rPr>
        <w:t>М.С.Курамаев</w:t>
      </w:r>
      <w:proofErr w:type="spellEnd"/>
      <w:r w:rsidRPr="00DA4A63">
        <w:rPr>
          <w:rFonts w:ascii="Times New Roman" w:hAnsi="Times New Roman" w:cs="Times New Roman"/>
          <w:sz w:val="24"/>
          <w:szCs w:val="24"/>
          <w:lang w:val="ky-KG"/>
        </w:rPr>
        <w:t>), көзөмөлгө алуу шаардык кеңештин  өндүрүш, курулуш, архитектура, турак жай, коммуналдык  чарба,  муниципалдык менчик  жана жер  маселелери    боюнча туруктуу  комиссиясына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И.Р.Касымов</w:t>
      </w:r>
      <w:proofErr w:type="spellEnd"/>
      <w:r w:rsidRPr="00DA4A63">
        <w:rPr>
          <w:rFonts w:ascii="Times New Roman" w:hAnsi="Times New Roman" w:cs="Times New Roman"/>
          <w:sz w:val="24"/>
          <w:szCs w:val="24"/>
          <w:lang w:val="ky-KG"/>
        </w:rPr>
        <w:t xml:space="preserve">)  жүктөлсүн. </w:t>
      </w:r>
      <w:r w:rsidRPr="00432CB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32CB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32CBE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C54D8F" w:rsidRDefault="00C54D8F" w:rsidP="00C54D8F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</w:t>
      </w:r>
    </w:p>
    <w:p w:rsidR="00C54D8F" w:rsidRDefault="00C54D8F" w:rsidP="0055615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</w:t>
      </w:r>
      <w:r w:rsidR="005561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</w:p>
    <w:p w:rsidR="00D33808" w:rsidRDefault="00D33808" w:rsidP="00556151">
      <w:pPr>
        <w:spacing w:after="0" w:line="240" w:lineRule="auto"/>
        <w:jc w:val="center"/>
      </w:pPr>
    </w:p>
    <w:p w:rsidR="00831E68" w:rsidRPr="00D2232A" w:rsidRDefault="00831E68" w:rsidP="00831E6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p w:rsidR="00D33808" w:rsidRPr="00F17031" w:rsidRDefault="00000000" w:rsidP="00D33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</w:rPr>
        <w:lastRenderedPageBreak/>
        <w:pict>
          <v:shape id="_x0000_s1487" type="#_x0000_t202" style="position:absolute;left:0;text-align:left;margin-left:-6.35pt;margin-top:5.45pt;width:178.3pt;height:72.6pt;z-index:252020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 style="mso-next-textbox:#_x0000_s1487">
              <w:txbxContent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D33808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</w:p>
                <w:p w:rsidR="00D33808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аЙ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магынын Кара-Көл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D33808" w:rsidRPr="007956AA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D33808" w:rsidRPr="00BA3CB0" w:rsidRDefault="00D33808" w:rsidP="00D33808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object w:dxaOrig="1440" w:dyaOrig="1440">
          <v:shape id="_x0000_s1490" type="#_x0000_t75" style="position:absolute;left:0;text-align:left;margin-left:189.6pt;margin-top:11.3pt;width:72.4pt;height:62.8pt;z-index:252023808;mso-wrap-edited:f;mso-position-horizontal-relative:text;mso-position-vertical-relative:text" wrapcoords="-212 0 -212 21368 21600 21368 21600 0 -212 0" fillcolor="window">
            <v:imagedata r:id="rId8" o:title=""/>
          </v:shape>
          <o:OLEObject Type="Embed" ProgID="PBrush" ShapeID="_x0000_s1490" DrawAspect="Content" ObjectID="_1743320804" r:id="rId13"/>
        </w:object>
      </w:r>
      <w:r>
        <w:rPr>
          <w:noProof/>
        </w:rPr>
        <w:pict>
          <v:shape id="_x0000_s1488" type="#_x0000_t202" style="position:absolute;left:0;text-align:left;margin-left:290.95pt;margin-top:5.45pt;width:186.6pt;height:72.6pt;z-index:252021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 style="mso-next-textbox:#_x0000_s1488">
              <w:txbxContent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D33808" w:rsidRPr="00F67A67" w:rsidRDefault="00D33808" w:rsidP="00D33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D33808" w:rsidRPr="007956AA" w:rsidRDefault="00D33808" w:rsidP="00D338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D33808" w:rsidRDefault="00D33808" w:rsidP="00D33808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D33808" w:rsidRPr="00561248" w:rsidRDefault="00D33808" w:rsidP="00D33808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D33808" w:rsidRPr="00E30025" w:rsidRDefault="00D33808" w:rsidP="00D33808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86" type="#_x0000_t202" style="position:absolute;left:0;text-align:left;margin-left:275.65pt;margin-top:5.45pt;width:206.1pt;height:77.2pt;z-index:252019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 style="mso-next-textbox:#_x0000_s1486">
              <w:txbxContent>
                <w:p w:rsidR="00D33808" w:rsidRPr="00E04A9E" w:rsidRDefault="00D33808" w:rsidP="00D33808"/>
              </w:txbxContent>
            </v:textbox>
          </v:shape>
        </w:pict>
      </w:r>
    </w:p>
    <w:p w:rsidR="00D33808" w:rsidRDefault="00D33808" w:rsidP="00D33808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D33808" w:rsidRPr="00D93397" w:rsidRDefault="00D33808" w:rsidP="00D33808">
      <w:pPr>
        <w:jc w:val="center"/>
        <w:rPr>
          <w:rFonts w:ascii="Times New Roman" w:hAnsi="Times New Roman" w:cs="Times New Roman"/>
          <w:sz w:val="24"/>
          <w:szCs w:val="24"/>
          <w:u w:val="single"/>
          <w:lang w:val="ky-KG"/>
        </w:rPr>
      </w:pPr>
    </w:p>
    <w:p w:rsidR="00D33808" w:rsidRDefault="00000000" w:rsidP="00D33808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noProof/>
        </w:rPr>
        <w:pict>
          <v:line id="_x0000_s1489" style="position:absolute;left:0;text-align:left;z-index:252022784;visibility:visible;mso-wrap-distance-top:-3e-5mm;mso-wrap-distance-bottom:-3e-5mm" from="5.35pt,27.85pt" to="465.8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D33808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</w:p>
    <w:p w:rsidR="00D33808" w:rsidRPr="00E50F95" w:rsidRDefault="00D33808" w:rsidP="00D33808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ТОКТОМ                                                             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</w:p>
    <w:p w:rsidR="00D33808" w:rsidRDefault="00D33808" w:rsidP="00D33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3808" w:rsidRDefault="00D33808" w:rsidP="00D33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14.04.2023-ж.  №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12</w:t>
      </w:r>
      <w:r w:rsidR="00C54D8F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/27-8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Кара-Көл шаары</w:t>
      </w:r>
    </w:p>
    <w:p w:rsidR="00F04B42" w:rsidRDefault="00F04B42" w:rsidP="00F04B42">
      <w:pPr>
        <w:spacing w:after="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4B42" w:rsidRDefault="00F04B42" w:rsidP="00F04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“Кара-Көл шаарын социалдык-экономикалык</w:t>
      </w:r>
    </w:p>
    <w:p w:rsidR="00F04B42" w:rsidRDefault="00F04B42" w:rsidP="00F04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жактан өнүктүрүү жана калкты социалдык </w:t>
      </w:r>
    </w:p>
    <w:p w:rsidR="00F04B42" w:rsidRDefault="00F04B42" w:rsidP="00F04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жактан коргоо программасынын стратегиялык</w:t>
      </w:r>
    </w:p>
    <w:p w:rsidR="00F04B42" w:rsidRDefault="00F04B42" w:rsidP="00F04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пландын 2022-жылда аткарылышы жана 2022-жылдын</w:t>
      </w:r>
    </w:p>
    <w:p w:rsidR="00F04B42" w:rsidRDefault="00F04B42" w:rsidP="00F04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жыйынтыгы менен шаардык кеңештин токтомдорунун</w:t>
      </w:r>
    </w:p>
    <w:p w:rsidR="00F04B42" w:rsidRDefault="00F04B42" w:rsidP="00F04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аткарылышы жөнүндө шаардын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мэринин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C724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отчету”</w:t>
      </w:r>
    </w:p>
    <w:p w:rsidR="00F04B42" w:rsidRDefault="00F04B42" w:rsidP="00F04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4B42" w:rsidRDefault="00F04B42" w:rsidP="00F04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      </w:t>
      </w:r>
      <w:r w:rsidRPr="00EC724D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“Жергиликтүү мамлекеттик администрация жана Жергиликтүү өз алдынча башкаруу органдары жөнүндө”</w:t>
      </w:r>
      <w:r w:rsidRPr="00EC724D">
        <w:rPr>
          <w:rFonts w:ascii="Times New Roman" w:eastAsia="Calibri" w:hAnsi="Times New Roman" w:cs="Times New Roman"/>
          <w:b/>
          <w:sz w:val="24"/>
          <w:szCs w:val="24"/>
          <w:lang w:val="ky-KG" w:eastAsia="en-US"/>
        </w:rPr>
        <w:t xml:space="preserve"> </w:t>
      </w:r>
      <w:r w:rsidRPr="00EC724D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Кырг</w:t>
      </w:r>
      <w:r>
        <w:rPr>
          <w:rFonts w:ascii="Times New Roman" w:eastAsia="Calibri" w:hAnsi="Times New Roman" w:cs="Times New Roman"/>
          <w:sz w:val="24"/>
          <w:szCs w:val="24"/>
          <w:lang w:val="ky-KG" w:eastAsia="en-US"/>
        </w:rPr>
        <w:t>ыз Республикасынын Мыйзамынын 34-беренесинин 2-бөлүмүнүн 6</w:t>
      </w:r>
      <w:r w:rsidRPr="00EC724D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-бөлүмчөсүнө</w:t>
      </w:r>
      <w:r>
        <w:rPr>
          <w:rFonts w:ascii="Times New Roman" w:eastAsia="Calibri" w:hAnsi="Times New Roman" w:cs="Times New Roman"/>
          <w:sz w:val="24"/>
          <w:szCs w:val="24"/>
          <w:lang w:val="ky-KG" w:eastAsia="en-US"/>
        </w:rPr>
        <w:t>, 48-берененин 12-бөлүмүнө</w:t>
      </w:r>
      <w:r w:rsidRPr="00EC724D"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 ылайык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73006">
        <w:rPr>
          <w:rFonts w:ascii="Times New Roman" w:hAnsi="Times New Roman" w:cs="Times New Roman"/>
          <w:sz w:val="24"/>
          <w:szCs w:val="24"/>
          <w:lang w:val="ky-KG"/>
        </w:rPr>
        <w:t>Кара-Көл 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аарын социалдык-экономикалык жактан өнүктүрүү жана калкты </w:t>
      </w:r>
      <w:r w:rsidRPr="00773006">
        <w:rPr>
          <w:rFonts w:ascii="Times New Roman" w:hAnsi="Times New Roman" w:cs="Times New Roman"/>
          <w:sz w:val="24"/>
          <w:szCs w:val="24"/>
          <w:lang w:val="ky-KG"/>
        </w:rPr>
        <w:t>социалдык жакт</w:t>
      </w:r>
      <w:r>
        <w:rPr>
          <w:rFonts w:ascii="Times New Roman" w:hAnsi="Times New Roman" w:cs="Times New Roman"/>
          <w:sz w:val="24"/>
          <w:szCs w:val="24"/>
          <w:lang w:val="ky-KG"/>
        </w:rPr>
        <w:t>ан коргоо программасынын стратегиялык пландын  2022-жылда</w:t>
      </w:r>
      <w:r w:rsidRPr="00773006">
        <w:rPr>
          <w:rFonts w:ascii="Times New Roman" w:hAnsi="Times New Roman" w:cs="Times New Roman"/>
          <w:sz w:val="24"/>
          <w:szCs w:val="24"/>
          <w:lang w:val="ky-KG"/>
        </w:rPr>
        <w:t xml:space="preserve"> аткарылышы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2022-жылдын жыйынтыгы менен шаардык кеңештин токтомдорунун аткарылышы жөнүндө шаардын мэри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Т.Т.Конкобаевдин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отчетун, шаардык кеңештин туруктуу комиссияларынын билдирүүлөрү</w:t>
      </w:r>
      <w:r w:rsidRPr="00EB6173">
        <w:rPr>
          <w:rFonts w:ascii="Times New Roman" w:hAnsi="Times New Roman" w:cs="Times New Roman"/>
          <w:sz w:val="24"/>
          <w:szCs w:val="24"/>
          <w:lang w:val="ky-KG"/>
        </w:rPr>
        <w:t>н угуп жана талкуулап чыгып, депутаттардын Кара-Көл шаардык кеңешинин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73F1F">
        <w:rPr>
          <w:rFonts w:ascii="Times New Roman" w:hAnsi="Times New Roman" w:cs="Times New Roman"/>
          <w:sz w:val="24"/>
          <w:szCs w:val="24"/>
          <w:lang w:val="ky-KG"/>
        </w:rPr>
        <w:t>8-чакырылыштагы депутаттарынын</w:t>
      </w:r>
      <w:r w:rsidRPr="00EB6173">
        <w:rPr>
          <w:rFonts w:ascii="Times New Roman" w:hAnsi="Times New Roman" w:cs="Times New Roman"/>
          <w:sz w:val="24"/>
          <w:szCs w:val="24"/>
          <w:lang w:val="ky-KG"/>
        </w:rPr>
        <w:t xml:space="preserve"> кезектеги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617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B31E6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XX</w:t>
      </w:r>
      <w:r w:rsidRPr="00045032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V</w:t>
      </w:r>
      <w:r w:rsidRPr="00401CCB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II</w:t>
      </w:r>
      <w:r w:rsidRPr="0005248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6173">
        <w:rPr>
          <w:rFonts w:ascii="Times New Roman" w:hAnsi="Times New Roman" w:cs="Times New Roman"/>
          <w:sz w:val="24"/>
          <w:szCs w:val="24"/>
          <w:lang w:val="ky-KG"/>
        </w:rPr>
        <w:t xml:space="preserve">сессиясы </w:t>
      </w:r>
    </w:p>
    <w:p w:rsidR="00F04B42" w:rsidRDefault="00F04B42" w:rsidP="005561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04B42" w:rsidRDefault="00F04B42" w:rsidP="0055615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04B42" w:rsidRDefault="00F04B42" w:rsidP="00F04B42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4B42" w:rsidRPr="00F1246E" w:rsidRDefault="00F04B42" w:rsidP="00F1246E">
      <w:pPr>
        <w:pStyle w:val="a3"/>
        <w:numPr>
          <w:ilvl w:val="0"/>
          <w:numId w:val="1"/>
        </w:num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55680">
        <w:rPr>
          <w:rFonts w:ascii="Times New Roman" w:hAnsi="Times New Roman" w:cs="Times New Roman"/>
          <w:sz w:val="24"/>
          <w:szCs w:val="24"/>
          <w:lang w:val="ky-KG"/>
        </w:rPr>
        <w:t>Кара-Көл шаарын социалдык-экономикалык жактан өнүктүрүү жана калкты социалдык жактан коргоо программасынын стратегиялык пландын  202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455680">
        <w:rPr>
          <w:rFonts w:ascii="Times New Roman" w:hAnsi="Times New Roman" w:cs="Times New Roman"/>
          <w:sz w:val="24"/>
          <w:szCs w:val="24"/>
          <w:lang w:val="ky-KG"/>
        </w:rPr>
        <w:t>-жылда аткарылышы жана 202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455680">
        <w:rPr>
          <w:rFonts w:ascii="Times New Roman" w:hAnsi="Times New Roman" w:cs="Times New Roman"/>
          <w:sz w:val="24"/>
          <w:szCs w:val="24"/>
          <w:lang w:val="ky-KG"/>
        </w:rPr>
        <w:t xml:space="preserve">-жылдын жыйынтыгы менен шаардык кеңештин токтомдорунун аткарылышы жөнүндө шаардын мэри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Т.Т.Конкобаевдин</w:t>
      </w:r>
      <w:proofErr w:type="spellEnd"/>
      <w:r w:rsidRPr="00455680">
        <w:rPr>
          <w:rFonts w:ascii="Times New Roman" w:hAnsi="Times New Roman" w:cs="Times New Roman"/>
          <w:sz w:val="24"/>
          <w:szCs w:val="24"/>
          <w:lang w:val="ky-KG"/>
        </w:rPr>
        <w:t xml:space="preserve"> отчету </w:t>
      </w:r>
      <w:r w:rsidR="00831E68">
        <w:rPr>
          <w:rFonts w:ascii="Times New Roman" w:hAnsi="Times New Roman" w:cs="Times New Roman"/>
          <w:sz w:val="24"/>
          <w:szCs w:val="24"/>
          <w:lang w:val="ky-KG"/>
        </w:rPr>
        <w:t>канааттандырарлык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деп табылсын.</w:t>
      </w:r>
    </w:p>
    <w:p w:rsidR="00F04B42" w:rsidRPr="00F1246E" w:rsidRDefault="00F04B42" w:rsidP="00F124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16E24">
        <w:rPr>
          <w:rFonts w:ascii="Times New Roman" w:hAnsi="Times New Roman" w:cs="Times New Roman"/>
          <w:sz w:val="24"/>
          <w:szCs w:val="24"/>
          <w:lang w:val="ky-KG"/>
        </w:rPr>
        <w:t xml:space="preserve">Муниципалдык менчик башкармалыгынын жобосу  мамлекеттик тилге которулсун жана такталып иштелип чыксын.            </w:t>
      </w:r>
    </w:p>
    <w:p w:rsidR="00F04B42" w:rsidRDefault="00F04B42" w:rsidP="00F04B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Кара-Көл шаарынын</w:t>
      </w:r>
      <w:r w:rsidRPr="00216E24">
        <w:rPr>
          <w:rFonts w:ascii="Times New Roman" w:hAnsi="Times New Roman" w:cs="Times New Roman"/>
          <w:sz w:val="24"/>
          <w:szCs w:val="24"/>
          <w:lang w:val="ky-KG"/>
        </w:rPr>
        <w:t xml:space="preserve"> мэри </w:t>
      </w:r>
      <w:r w:rsidR="00F1246E">
        <w:rPr>
          <w:rFonts w:ascii="Times New Roman" w:hAnsi="Times New Roman" w:cs="Times New Roman"/>
          <w:sz w:val="24"/>
          <w:szCs w:val="24"/>
          <w:lang w:val="ky-KG"/>
        </w:rPr>
        <w:t>(</w:t>
      </w:r>
      <w:proofErr w:type="spellStart"/>
      <w:r w:rsidRPr="00216E24"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 w:rsidR="00F1246E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216E24">
        <w:rPr>
          <w:rFonts w:ascii="Times New Roman" w:hAnsi="Times New Roman" w:cs="Times New Roman"/>
          <w:sz w:val="24"/>
          <w:szCs w:val="24"/>
          <w:lang w:val="ky-KG"/>
        </w:rPr>
        <w:t xml:space="preserve"> шаардын аймагындагы жерлерди иретке келтирүү боюнча тиешелүү иш  алып барсын. </w:t>
      </w:r>
    </w:p>
    <w:p w:rsidR="00F1246E" w:rsidRDefault="00F1246E" w:rsidP="00F04B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Шаардык мэрия Кара-Көл шаарындагы социалдык обьектилерди артка кайтарып алуу боюнча тиешелүү иш-чараларды көрсүн.</w:t>
      </w:r>
    </w:p>
    <w:p w:rsidR="00F04B42" w:rsidRPr="00F1246E" w:rsidRDefault="00F1246E" w:rsidP="00F124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Шаардык мэрия Ак-Кыя 1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көчөсүнүн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№84 үйүнүн жанында жайгашкан суу чыгаруучу насосту шаардык муниципалдык менчик башкармалыгынын балансына алуу боюнча тиешелүү иш- чараларды жүргүзсүн.</w:t>
      </w:r>
    </w:p>
    <w:p w:rsidR="00F04B42" w:rsidRPr="00CF6EF5" w:rsidRDefault="00F04B42" w:rsidP="00F04B42">
      <w:pPr>
        <w:pStyle w:val="a3"/>
        <w:numPr>
          <w:ilvl w:val="0"/>
          <w:numId w:val="1"/>
        </w:num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F6EF5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камсыз кы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луу шаардык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 w:rsidRPr="00CF6EF5">
        <w:rPr>
          <w:rFonts w:ascii="Times New Roman" w:hAnsi="Times New Roman" w:cs="Times New Roman"/>
          <w:sz w:val="24"/>
          <w:szCs w:val="24"/>
          <w:lang w:val="ky-KG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ШММБна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М.С.Курамаев</w:t>
      </w:r>
      <w:proofErr w:type="spellEnd"/>
      <w:r w:rsidRPr="00CF6EF5">
        <w:rPr>
          <w:rFonts w:ascii="Times New Roman" w:hAnsi="Times New Roman" w:cs="Times New Roman"/>
          <w:sz w:val="24"/>
          <w:szCs w:val="24"/>
          <w:lang w:val="ky-KG"/>
        </w:rPr>
        <w:t>), ал эми көзөмөлгө алуу шаардык кеңештин тур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уктуу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комиссияларына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F6EF5">
        <w:rPr>
          <w:rFonts w:ascii="Times New Roman" w:hAnsi="Times New Roman" w:cs="Times New Roman"/>
          <w:sz w:val="24"/>
          <w:szCs w:val="24"/>
          <w:lang w:val="ky-KG"/>
        </w:rPr>
        <w:t>жүктөлсүн.</w:t>
      </w:r>
    </w:p>
    <w:p w:rsidR="00F04B42" w:rsidRDefault="00F04B42" w:rsidP="00F04B4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</w:p>
    <w:p w:rsidR="00F04B42" w:rsidRDefault="00F04B42" w:rsidP="00F04B4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4B42" w:rsidRPr="00D431D1" w:rsidRDefault="00F04B42" w:rsidP="00556151">
      <w:pPr>
        <w:contextualSpacing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Pr="002B44D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2B44D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</w:t>
      </w:r>
      <w:r w:rsidRPr="002B44D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</w:p>
    <w:p w:rsidR="00F04B42" w:rsidRDefault="00F04B42" w:rsidP="0055615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6151" w:rsidRDefault="00045032" w:rsidP="00F04B42">
      <w:pPr>
        <w:ind w:left="72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</w:p>
    <w:p w:rsidR="001946FD" w:rsidRDefault="00045032" w:rsidP="00F04B42">
      <w:pPr>
        <w:ind w:left="72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</w:t>
      </w:r>
    </w:p>
    <w:p w:rsidR="00556151" w:rsidRPr="00D2232A" w:rsidRDefault="00556151" w:rsidP="0055615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  <w:bookmarkStart w:id="0" w:name="_Hlk131394140"/>
    </w:p>
    <w:p w:rsidR="00556151" w:rsidRPr="00F17031" w:rsidRDefault="00000000" w:rsidP="00556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</w:rPr>
        <w:pict>
          <v:shape id="_x0000_s1508" type="#_x0000_t202" style="position:absolute;left:0;text-align:left;margin-left:-6.35pt;margin-top:5.45pt;width:178.3pt;height:75.7pt;z-index:252045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 style="mso-next-textbox:#_x0000_s1508">
              <w:txbxContent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556151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</w:p>
                <w:p w:rsidR="00556151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аЙ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магынын Кара-Көл</w:t>
                  </w:r>
                </w:p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556151" w:rsidRPr="007956AA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556151" w:rsidRPr="00BA3CB0" w:rsidRDefault="00556151" w:rsidP="00556151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object w:dxaOrig="1440" w:dyaOrig="1440">
          <v:shape id="_x0000_s1511" type="#_x0000_t75" style="position:absolute;left:0;text-align:left;margin-left:189.6pt;margin-top:11.3pt;width:72.4pt;height:62.8pt;z-index:252048384;mso-wrap-edited:f;mso-position-horizontal-relative:text;mso-position-vertical-relative:text" wrapcoords="-212 0 -212 21368 21600 21368 21600 0 -212 0" fillcolor="window">
            <v:imagedata r:id="rId8" o:title=""/>
          </v:shape>
          <o:OLEObject Type="Embed" ProgID="PBrush" ShapeID="_x0000_s1511" DrawAspect="Content" ObjectID="_1743320805" r:id="rId14"/>
        </w:object>
      </w:r>
      <w:r>
        <w:rPr>
          <w:noProof/>
        </w:rPr>
        <w:pict>
          <v:shape id="_x0000_s1509" type="#_x0000_t202" style="position:absolute;left:0;text-align:left;margin-left:290.95pt;margin-top:5.45pt;width:186.6pt;height:72.6pt;z-index:252046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 style="mso-next-textbox:#_x0000_s1509">
              <w:txbxContent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</w:p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556151" w:rsidRPr="007956AA" w:rsidRDefault="00556151" w:rsidP="005561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556151" w:rsidRDefault="00556151" w:rsidP="00556151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556151" w:rsidRPr="00561248" w:rsidRDefault="00556151" w:rsidP="00556151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556151" w:rsidRPr="00E30025" w:rsidRDefault="00556151" w:rsidP="00556151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07" type="#_x0000_t202" style="position:absolute;left:0;text-align:left;margin-left:275.65pt;margin-top:5.45pt;width:206.1pt;height:77.2pt;z-index:252044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 style="mso-next-textbox:#_x0000_s1507">
              <w:txbxContent>
                <w:p w:rsidR="00556151" w:rsidRPr="00E04A9E" w:rsidRDefault="00556151" w:rsidP="00556151"/>
              </w:txbxContent>
            </v:textbox>
          </v:shape>
        </w:pict>
      </w:r>
    </w:p>
    <w:p w:rsidR="00556151" w:rsidRDefault="00556151" w:rsidP="00556151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556151" w:rsidRPr="00D93397" w:rsidRDefault="00556151" w:rsidP="00556151">
      <w:pPr>
        <w:jc w:val="center"/>
        <w:rPr>
          <w:rFonts w:ascii="Times New Roman" w:hAnsi="Times New Roman" w:cs="Times New Roman"/>
          <w:sz w:val="24"/>
          <w:szCs w:val="24"/>
          <w:u w:val="single"/>
          <w:lang w:val="ky-KG"/>
        </w:rPr>
      </w:pPr>
    </w:p>
    <w:p w:rsidR="00556151" w:rsidRDefault="00000000" w:rsidP="00556151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noProof/>
        </w:rPr>
        <w:pict>
          <v:line id="_x0000_s1510" style="position:absolute;left:0;text-align:left;z-index:252047360;visibility:visible;mso-wrap-distance-top:-3e-5mm;mso-wrap-distance-bottom:-3e-5mm" from="5.35pt,27.85pt" to="465.8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556151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</w:p>
    <w:p w:rsidR="00556151" w:rsidRDefault="00556151" w:rsidP="00556151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ТОКТОМ                                                             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</w:p>
    <w:p w:rsidR="00556151" w:rsidRPr="00E50F95" w:rsidRDefault="00556151" w:rsidP="00556151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</w:p>
    <w:p w:rsidR="00556151" w:rsidRDefault="00556151" w:rsidP="00556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14.04.2023-ж.  №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/27-8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Кара-Көл шаары</w:t>
      </w:r>
    </w:p>
    <w:p w:rsidR="00556151" w:rsidRDefault="00556151" w:rsidP="00556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6151" w:rsidRPr="00C035BE" w:rsidRDefault="00556151" w:rsidP="00556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>“Кара-Көл шаардык бюджеттин</w:t>
      </w:r>
    </w:p>
    <w:p w:rsidR="00556151" w:rsidRDefault="00556151" w:rsidP="00556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2022-жылдын жыйынтыгы менен</w:t>
      </w: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такталган </w:t>
      </w:r>
    </w:p>
    <w:p w:rsidR="00556151" w:rsidRPr="00C035BE" w:rsidRDefault="00556151" w:rsidP="00556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>планын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аткарылышын бекитүү жөнүндө” </w:t>
      </w:r>
    </w:p>
    <w:p w:rsidR="00556151" w:rsidRPr="00C035BE" w:rsidRDefault="00556151" w:rsidP="0055615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56151" w:rsidRPr="00671B81" w:rsidRDefault="00556151" w:rsidP="0055615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035BE">
        <w:rPr>
          <w:rFonts w:ascii="Times New Roman" w:hAnsi="Times New Roman" w:cs="Times New Roman"/>
          <w:sz w:val="24"/>
          <w:szCs w:val="24"/>
          <w:lang w:val="ky-KG"/>
        </w:rPr>
        <w:tab/>
        <w:t>Кыргыз Республикасынын “Жергиликтүү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мамлекеттик администрация  жана жергиликтүү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 өз алдынча башкаруу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органдары 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жөнүндө” </w:t>
      </w: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Мыйзамынын 48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>-берен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есинин 12-бөлүгүнүн талаптарына ылайык 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>Кара-Көл шаардык бюджеттин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2022-жылдын жыйынтыгы менен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 такталган планын ж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ана аткарылышын бекитүү жөнүндө шаардын мэри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Т.Т.Конкобаевдин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отчётун,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Финансы министрлигинин Кара-Көл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финансы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 башкармалыгынын начальниги </w:t>
      </w:r>
      <w:proofErr w:type="spellStart"/>
      <w:r w:rsidRPr="00C035BE">
        <w:rPr>
          <w:rFonts w:ascii="Times New Roman" w:hAnsi="Times New Roman" w:cs="Times New Roman"/>
          <w:sz w:val="24"/>
          <w:szCs w:val="24"/>
          <w:lang w:val="ky-KG"/>
        </w:rPr>
        <w:t>Ж.Т.Осмонкуловдун</w:t>
      </w:r>
      <w:proofErr w:type="spellEnd"/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, шаардык кеңештин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бюджет, экономика жана финансы маселелери, инвестиция боюнча туруктуу комиссиясынын төрайымы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Т.А.Мамытканованын</w:t>
      </w:r>
      <w:proofErr w:type="spellEnd"/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кошумча 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>маалыматтарын угуп, талкуулап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чыгып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BB4BD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>Кара-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Көл шаардык кеңешинин                             </w:t>
      </w:r>
      <w:r w:rsidRPr="00573F1F">
        <w:rPr>
          <w:rFonts w:ascii="Times New Roman" w:hAnsi="Times New Roman" w:cs="Times New Roman"/>
          <w:sz w:val="24"/>
          <w:szCs w:val="24"/>
          <w:lang w:val="ky-KG"/>
        </w:rPr>
        <w:t>8-чакырылыштагы депутаттарынын</w:t>
      </w:r>
      <w:r w:rsidR="00AE355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кезектеги </w:t>
      </w:r>
      <w:r w:rsidR="00AE355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B31E6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XX</w:t>
      </w:r>
      <w:r w:rsidRPr="00045032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V</w:t>
      </w:r>
      <w:r w:rsidRPr="00401CCB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I</w:t>
      </w:r>
      <w:r w:rsidR="00BB4BD6" w:rsidRPr="00401CCB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I</w:t>
      </w:r>
      <w:r w:rsidR="00AE3559"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 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 сессиясы </w:t>
      </w:r>
    </w:p>
    <w:p w:rsidR="00556151" w:rsidRPr="00AA1C07" w:rsidRDefault="00556151" w:rsidP="005561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5B06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556151" w:rsidRPr="00F3438F" w:rsidRDefault="00556151" w:rsidP="0055615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035BE">
        <w:rPr>
          <w:rFonts w:ascii="Times New Roman" w:hAnsi="Times New Roman" w:cs="Times New Roman"/>
          <w:sz w:val="24"/>
          <w:szCs w:val="24"/>
          <w:lang w:val="ky-KG"/>
        </w:rPr>
        <w:t>Кара-Көл шаардык бюджеттин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2022-жылдын жыйынтыгы менен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 такталган планын ж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ана аткарылышын бекитүү жөнүндө шаардын мэри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Т.Т.Конкобаевдин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отчёту, 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Финансы министрлигинин Кара-Көл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финансы 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башкармалыгынын начальниги </w:t>
      </w:r>
      <w:proofErr w:type="spellStart"/>
      <w:r w:rsidRPr="00F3438F">
        <w:rPr>
          <w:rFonts w:ascii="Times New Roman" w:hAnsi="Times New Roman" w:cs="Times New Roman"/>
          <w:sz w:val="24"/>
          <w:szCs w:val="24"/>
          <w:lang w:val="ky-KG"/>
        </w:rPr>
        <w:t>Ж.Т.Осмонкуловдун</w:t>
      </w:r>
      <w:proofErr w:type="spellEnd"/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шаардык кеңештин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бюджет, экономика жана финансы маселелери, инвестиция боюнча туруктуу комиссиясынын 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төрайымы </w:t>
      </w:r>
      <w:proofErr w:type="spellStart"/>
      <w:r w:rsidRPr="00F3438F">
        <w:rPr>
          <w:rFonts w:ascii="Times New Roman" w:hAnsi="Times New Roman" w:cs="Times New Roman"/>
          <w:sz w:val="24"/>
          <w:szCs w:val="24"/>
          <w:lang w:val="ky-KG"/>
        </w:rPr>
        <w:t>Т.А.Мамытканованын</w:t>
      </w:r>
      <w:proofErr w:type="spellEnd"/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 маалыматтары эске алынсын.</w:t>
      </w:r>
    </w:p>
    <w:p w:rsidR="00556151" w:rsidRDefault="00556151" w:rsidP="00556151">
      <w:pPr>
        <w:pStyle w:val="a3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Шаардык бюджеттин 2022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>-жылга бекитилген планы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114467,2 </w:t>
      </w:r>
      <w:r w:rsidRPr="00F3438F">
        <w:rPr>
          <w:rFonts w:ascii="Times New Roman" w:hAnsi="Times New Roman" w:cs="Times New Roman"/>
          <w:b/>
          <w:sz w:val="24"/>
          <w:szCs w:val="24"/>
          <w:lang w:val="ky-KG"/>
        </w:rPr>
        <w:t>миң сом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>, атайын каражатсыз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B4DF4">
        <w:rPr>
          <w:rFonts w:ascii="Times New Roman" w:hAnsi="Times New Roman" w:cs="Times New Roman"/>
          <w:b/>
          <w:bCs/>
          <w:sz w:val="24"/>
          <w:szCs w:val="24"/>
          <w:lang w:val="ky-KG"/>
        </w:rPr>
        <w:t>105561,2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миң сом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 суммасында, такталган план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181927,0 </w:t>
      </w:r>
      <w:r w:rsidRPr="00F3438F">
        <w:rPr>
          <w:rFonts w:ascii="Times New Roman" w:hAnsi="Times New Roman" w:cs="Times New Roman"/>
          <w:b/>
          <w:sz w:val="24"/>
          <w:szCs w:val="24"/>
          <w:lang w:val="ky-KG"/>
        </w:rPr>
        <w:t>миң сом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, атайын каражатсыз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168660,8 </w:t>
      </w:r>
      <w:r w:rsidRPr="00F3438F">
        <w:rPr>
          <w:rFonts w:ascii="Times New Roman" w:hAnsi="Times New Roman" w:cs="Times New Roman"/>
          <w:b/>
          <w:sz w:val="24"/>
          <w:szCs w:val="24"/>
          <w:lang w:val="ky-KG"/>
        </w:rPr>
        <w:t>миң сом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 суммасында бекитилсин.</w:t>
      </w:r>
    </w:p>
    <w:p w:rsidR="00556151" w:rsidRPr="00F3438F" w:rsidRDefault="00556151" w:rsidP="00556151">
      <w:pPr>
        <w:pStyle w:val="a3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438F">
        <w:rPr>
          <w:rFonts w:ascii="Times New Roman" w:hAnsi="Times New Roman" w:cs="Times New Roman"/>
          <w:sz w:val="24"/>
          <w:szCs w:val="24"/>
          <w:lang w:val="ky-KG"/>
        </w:rPr>
        <w:t>20</w:t>
      </w:r>
      <w:r>
        <w:rPr>
          <w:rFonts w:ascii="Times New Roman" w:hAnsi="Times New Roman" w:cs="Times New Roman"/>
          <w:sz w:val="24"/>
          <w:szCs w:val="24"/>
          <w:lang w:val="ky-KG"/>
        </w:rPr>
        <w:t>22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>-жылга Кара-Көл шаардык бюджетинин аткарылышынын:</w:t>
      </w:r>
    </w:p>
    <w:p w:rsidR="00556151" w:rsidRPr="00C035BE" w:rsidRDefault="00556151" w:rsidP="00556151">
      <w:pPr>
        <w:spacing w:after="0"/>
        <w:ind w:left="426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- киреше бөлүгү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183517,1 </w:t>
      </w: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>миң сом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556151" w:rsidRPr="00C035BE" w:rsidRDefault="00556151" w:rsidP="00556151">
      <w:pPr>
        <w:spacing w:after="0"/>
        <w:ind w:left="426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- чыгаша бөлүгү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123776,3 </w:t>
      </w: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>миң сом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</w:p>
    <w:p w:rsidR="00556151" w:rsidRPr="00C035BE" w:rsidRDefault="00556151" w:rsidP="0055615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>анын ичинде бюджеттик мекемелердин атайын каражаттары:</w:t>
      </w:r>
    </w:p>
    <w:p w:rsidR="00556151" w:rsidRPr="00C035BE" w:rsidRDefault="00556151" w:rsidP="00556151">
      <w:pPr>
        <w:spacing w:after="0"/>
        <w:ind w:left="426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- киреше бөлүгү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13266,2 </w:t>
      </w: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>миң сом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556151" w:rsidRPr="00C035BE" w:rsidRDefault="00556151" w:rsidP="00556151">
      <w:pPr>
        <w:spacing w:after="0"/>
        <w:ind w:left="426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- чыгаша бөлүгү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10385,3 </w:t>
      </w: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>миң сом</w:t>
      </w:r>
      <w:r w:rsidRPr="00C035BE">
        <w:rPr>
          <w:rFonts w:ascii="Times New Roman" w:hAnsi="Times New Roman" w:cs="Times New Roman"/>
          <w:sz w:val="24"/>
          <w:szCs w:val="24"/>
          <w:lang w:val="ky-KG"/>
        </w:rPr>
        <w:t xml:space="preserve"> суммасында бекитилсин.</w:t>
      </w:r>
    </w:p>
    <w:p w:rsidR="00556151" w:rsidRPr="00F3438F" w:rsidRDefault="00556151" w:rsidP="00556151">
      <w:pPr>
        <w:pStyle w:val="a3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Шаардык мэриянын резервдик фонддун аткарылышы жалпы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1266,0 </w:t>
      </w:r>
      <w:r w:rsidRPr="00F3438F">
        <w:rPr>
          <w:rFonts w:ascii="Times New Roman" w:hAnsi="Times New Roman" w:cs="Times New Roman"/>
          <w:b/>
          <w:sz w:val="24"/>
          <w:szCs w:val="24"/>
          <w:lang w:val="ky-KG"/>
        </w:rPr>
        <w:t>миң сом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 суммасында бекитилсин.</w:t>
      </w:r>
    </w:p>
    <w:p w:rsidR="00556151" w:rsidRPr="00F3438F" w:rsidRDefault="00556151" w:rsidP="00556151">
      <w:pPr>
        <w:pStyle w:val="a3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2022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-жылдын 1-январына </w:t>
      </w:r>
      <w:proofErr w:type="spellStart"/>
      <w:r w:rsidRPr="00F3438F">
        <w:rPr>
          <w:rFonts w:ascii="Times New Roman" w:hAnsi="Times New Roman" w:cs="Times New Roman"/>
          <w:sz w:val="24"/>
          <w:szCs w:val="24"/>
          <w:lang w:val="ky-KG"/>
        </w:rPr>
        <w:t>каржыланбаган</w:t>
      </w:r>
      <w:proofErr w:type="spellEnd"/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 каражат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59740,8 </w:t>
      </w:r>
      <w:r w:rsidRPr="00F3438F">
        <w:rPr>
          <w:rFonts w:ascii="Times New Roman" w:hAnsi="Times New Roman" w:cs="Times New Roman"/>
          <w:b/>
          <w:sz w:val="24"/>
          <w:szCs w:val="24"/>
          <w:lang w:val="ky-KG"/>
        </w:rPr>
        <w:t>миң сом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, анын ичинде бюджеттик каражат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56972,7 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Pr="00F3438F">
        <w:rPr>
          <w:rFonts w:ascii="Times New Roman" w:hAnsi="Times New Roman" w:cs="Times New Roman"/>
          <w:b/>
          <w:sz w:val="24"/>
          <w:szCs w:val="24"/>
          <w:lang w:val="ky-KG"/>
        </w:rPr>
        <w:t>иң сом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>, атайын каражат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2768,1 </w:t>
      </w:r>
      <w:r w:rsidRPr="00F3438F">
        <w:rPr>
          <w:rFonts w:ascii="Times New Roman" w:hAnsi="Times New Roman" w:cs="Times New Roman"/>
          <w:b/>
          <w:sz w:val="24"/>
          <w:szCs w:val="24"/>
          <w:lang w:val="ky-KG"/>
        </w:rPr>
        <w:t>миң сом</w:t>
      </w:r>
      <w:r w:rsidRPr="00F3438F">
        <w:rPr>
          <w:rFonts w:ascii="Times New Roman" w:hAnsi="Times New Roman" w:cs="Times New Roman"/>
          <w:sz w:val="24"/>
          <w:szCs w:val="24"/>
          <w:lang w:val="ky-KG"/>
        </w:rPr>
        <w:t xml:space="preserve"> суммасында бекитилсин.</w:t>
      </w:r>
    </w:p>
    <w:p w:rsidR="00556151" w:rsidRPr="00F3438F" w:rsidRDefault="00556151" w:rsidP="00556151">
      <w:pPr>
        <w:pStyle w:val="a3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438F">
        <w:rPr>
          <w:rFonts w:ascii="Times New Roman" w:hAnsi="Times New Roman" w:cs="Times New Roman"/>
          <w:sz w:val="24"/>
          <w:szCs w:val="24"/>
          <w:lang w:val="ky-KG"/>
        </w:rPr>
        <w:t>Бул токтомго көзөмөл кылуу жагы шаардык кеңештин бюдже</w:t>
      </w:r>
      <w:r>
        <w:rPr>
          <w:rFonts w:ascii="Times New Roman" w:hAnsi="Times New Roman" w:cs="Times New Roman"/>
          <w:sz w:val="24"/>
          <w:szCs w:val="24"/>
          <w:lang w:val="ky-KG"/>
        </w:rPr>
        <w:t>ттик комиссиясына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Т.А.Мамыткановага</w:t>
      </w:r>
      <w:proofErr w:type="spellEnd"/>
      <w:r w:rsidRPr="00F3438F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:rsidR="00556151" w:rsidRDefault="00556151" w:rsidP="0055615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</w:p>
    <w:p w:rsidR="00556151" w:rsidRDefault="00556151" w:rsidP="005561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</w:t>
      </w: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035B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</w:p>
    <w:p w:rsidR="00BB4BD6" w:rsidRPr="00556151" w:rsidRDefault="00BB4BD6" w:rsidP="005561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6151" w:rsidRPr="00F17031" w:rsidRDefault="00000000" w:rsidP="00556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</w:rPr>
        <w:pict>
          <v:shape id="_x0000_s1503" type="#_x0000_t202" style="position:absolute;left:0;text-align:left;margin-left:-6.35pt;margin-top:5.45pt;width:178.3pt;height:75.7pt;z-index:252039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 style="mso-next-textbox:#_x0000_s1503">
              <w:txbxContent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556151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</w:p>
                <w:p w:rsidR="00556151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аЙ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магынын Кара-Көл</w:t>
                  </w:r>
                </w:p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556151" w:rsidRPr="007956AA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556151" w:rsidRPr="00BA3CB0" w:rsidRDefault="00556151" w:rsidP="00556151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object w:dxaOrig="1440" w:dyaOrig="1440">
          <v:shape id="_x0000_s1506" type="#_x0000_t75" style="position:absolute;left:0;text-align:left;margin-left:189.6pt;margin-top:11.3pt;width:72.4pt;height:62.8pt;z-index:252042240;mso-wrap-edited:f;mso-position-horizontal-relative:text;mso-position-vertical-relative:text" wrapcoords="-212 0 -212 21368 21600 21368 21600 0 -212 0" fillcolor="window">
            <v:imagedata r:id="rId8" o:title=""/>
          </v:shape>
          <o:OLEObject Type="Embed" ProgID="PBrush" ShapeID="_x0000_s1506" DrawAspect="Content" ObjectID="_1743320806" r:id="rId15"/>
        </w:object>
      </w:r>
      <w:r>
        <w:rPr>
          <w:noProof/>
        </w:rPr>
        <w:pict>
          <v:shape id="_x0000_s1504" type="#_x0000_t202" style="position:absolute;left:0;text-align:left;margin-left:290.95pt;margin-top:5.45pt;width:186.6pt;height:72.6pt;z-index:252040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 style="mso-next-textbox:#_x0000_s1504">
              <w:txbxContent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</w:p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556151" w:rsidRPr="00F67A67" w:rsidRDefault="00556151" w:rsidP="005561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556151" w:rsidRPr="007956AA" w:rsidRDefault="00556151" w:rsidP="005561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556151" w:rsidRDefault="00556151" w:rsidP="00556151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556151" w:rsidRPr="00561248" w:rsidRDefault="00556151" w:rsidP="00556151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556151" w:rsidRPr="00E30025" w:rsidRDefault="00556151" w:rsidP="00556151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02" type="#_x0000_t202" style="position:absolute;left:0;text-align:left;margin-left:275.65pt;margin-top:5.45pt;width:206.1pt;height:77.2pt;z-index:252038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 style="mso-next-textbox:#_x0000_s1502">
              <w:txbxContent>
                <w:p w:rsidR="00556151" w:rsidRPr="00E04A9E" w:rsidRDefault="00556151" w:rsidP="00556151"/>
              </w:txbxContent>
            </v:textbox>
          </v:shape>
        </w:pict>
      </w:r>
    </w:p>
    <w:p w:rsidR="00556151" w:rsidRDefault="00556151" w:rsidP="00556151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556151" w:rsidRPr="00D93397" w:rsidRDefault="00556151" w:rsidP="00556151">
      <w:pPr>
        <w:jc w:val="center"/>
        <w:rPr>
          <w:rFonts w:ascii="Times New Roman" w:hAnsi="Times New Roman" w:cs="Times New Roman"/>
          <w:sz w:val="24"/>
          <w:szCs w:val="24"/>
          <w:u w:val="single"/>
          <w:lang w:val="ky-KG"/>
        </w:rPr>
      </w:pPr>
    </w:p>
    <w:p w:rsidR="00556151" w:rsidRDefault="00000000" w:rsidP="00556151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noProof/>
        </w:rPr>
        <w:pict>
          <v:line id="_x0000_s1505" style="position:absolute;left:0;text-align:left;z-index:252041216;visibility:visible;mso-wrap-distance-top:-3e-5mm;mso-wrap-distance-bottom:-3e-5mm" from="5.35pt,27.85pt" to="465.8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556151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</w:p>
    <w:p w:rsidR="00556151" w:rsidRDefault="00556151" w:rsidP="00556151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ТОКТОМ                                                             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</w:p>
    <w:p w:rsidR="00556151" w:rsidRPr="00E50F95" w:rsidRDefault="00556151" w:rsidP="00556151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</w:p>
    <w:p w:rsidR="00556151" w:rsidRDefault="00556151" w:rsidP="00556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14.04.2023-ж.  №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9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/27-8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Кара-Көл шаары</w:t>
      </w:r>
    </w:p>
    <w:p w:rsidR="00556151" w:rsidRDefault="00556151" w:rsidP="00556151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018CD" w:rsidRPr="000018CD" w:rsidRDefault="000018CD" w:rsidP="00001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>“Шаардык бюджеттин 202</w:t>
      </w:r>
      <w:r w:rsidR="00806317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>-жылдын</w:t>
      </w:r>
    </w:p>
    <w:p w:rsidR="000018CD" w:rsidRPr="000018CD" w:rsidRDefault="000018CD" w:rsidP="00001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>жыйынтыгы менен бош калган, үнөм</w:t>
      </w:r>
    </w:p>
    <w:p w:rsidR="000018CD" w:rsidRPr="000018CD" w:rsidRDefault="000018CD" w:rsidP="00001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>каражаттарды каржылоо жөнүндө”</w:t>
      </w:r>
    </w:p>
    <w:p w:rsidR="000018CD" w:rsidRPr="000018CD" w:rsidRDefault="000018CD" w:rsidP="000018C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280B" w:rsidRDefault="000018CD" w:rsidP="00D32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018CD">
        <w:rPr>
          <w:rFonts w:ascii="Times New Roman" w:hAnsi="Times New Roman" w:cs="Times New Roman"/>
          <w:sz w:val="24"/>
          <w:szCs w:val="24"/>
          <w:lang w:val="ky-KG"/>
        </w:rPr>
        <w:t>“Жергиликтүү мамлекеттик администрация жана жергиликтүү өз алдынча башкаруу органдары жөнүндө” Мыйзамынын 34-беренесинин 2-бөлүгүнүн 2-бөлүкчөсүнө ылайык Кара-Көл шаардык бюджеттин 202</w:t>
      </w:r>
      <w:r w:rsidR="00806317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-жылдын жыйынтыгы менен бош калган, үнөм каражаттарын каржылоо жөнүндө шаардык кеңештин 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25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.0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.2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-ж. №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61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/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12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-8,       “Кара-Көл шаарынын 202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-жылга шаардык бюджети жана 202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-202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-жылдарга болжолу жөнүндө” 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25</w:t>
      </w:r>
      <w:r w:rsidR="00D73AA2" w:rsidRPr="000018CD">
        <w:rPr>
          <w:rFonts w:ascii="Times New Roman" w:hAnsi="Times New Roman" w:cs="Times New Roman"/>
          <w:sz w:val="24"/>
          <w:szCs w:val="24"/>
          <w:lang w:val="ky-KG"/>
        </w:rPr>
        <w:t>.0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D73AA2" w:rsidRPr="000018CD">
        <w:rPr>
          <w:rFonts w:ascii="Times New Roman" w:hAnsi="Times New Roman" w:cs="Times New Roman"/>
          <w:sz w:val="24"/>
          <w:szCs w:val="24"/>
          <w:lang w:val="ky-KG"/>
        </w:rPr>
        <w:t>.2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D73AA2" w:rsidRPr="000018CD">
        <w:rPr>
          <w:rFonts w:ascii="Times New Roman" w:hAnsi="Times New Roman" w:cs="Times New Roman"/>
          <w:sz w:val="24"/>
          <w:szCs w:val="24"/>
          <w:lang w:val="ky-KG"/>
        </w:rPr>
        <w:t>-ж. №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62</w:t>
      </w:r>
      <w:r w:rsidR="00D73AA2" w:rsidRPr="000018CD">
        <w:rPr>
          <w:rFonts w:ascii="Times New Roman" w:hAnsi="Times New Roman" w:cs="Times New Roman"/>
          <w:sz w:val="24"/>
          <w:szCs w:val="24"/>
          <w:lang w:val="ky-KG"/>
        </w:rPr>
        <w:t>/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12</w:t>
      </w:r>
      <w:r w:rsidR="00D73AA2" w:rsidRPr="000018CD">
        <w:rPr>
          <w:rFonts w:ascii="Times New Roman" w:hAnsi="Times New Roman" w:cs="Times New Roman"/>
          <w:sz w:val="24"/>
          <w:szCs w:val="24"/>
          <w:lang w:val="ky-KG"/>
        </w:rPr>
        <w:t>-8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сандуу токтомдорун аткарууда   202</w:t>
      </w:r>
      <w:r w:rsidR="00D73AA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-жылдын жыйынтыгы менен шаардык бюджетте бош калган, үнөм каражаттарды каржылоо жөнүндө Кара-Көл шаарынын мэри </w:t>
      </w:r>
      <w:proofErr w:type="spellStart"/>
      <w:r w:rsidR="004778EA">
        <w:rPr>
          <w:rFonts w:ascii="Times New Roman" w:hAnsi="Times New Roman" w:cs="Times New Roman"/>
          <w:sz w:val="24"/>
          <w:szCs w:val="24"/>
          <w:lang w:val="ky-KG"/>
        </w:rPr>
        <w:t>Т.Т.Конкобаевдин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шаардык кеңешке 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жолдогон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778EA">
        <w:rPr>
          <w:rFonts w:ascii="Times New Roman" w:hAnsi="Times New Roman" w:cs="Times New Roman"/>
          <w:sz w:val="24"/>
          <w:szCs w:val="24"/>
          <w:lang w:val="ky-KG"/>
        </w:rPr>
        <w:t>17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.0</w:t>
      </w:r>
      <w:r w:rsidR="004778EA"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.22-ж. №01-20/</w:t>
      </w:r>
      <w:r w:rsidR="004778EA">
        <w:rPr>
          <w:rFonts w:ascii="Times New Roman" w:hAnsi="Times New Roman" w:cs="Times New Roman"/>
          <w:sz w:val="24"/>
          <w:szCs w:val="24"/>
          <w:lang w:val="ky-KG"/>
        </w:rPr>
        <w:t>1120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чыгыш сандуу катынын негизинде </w:t>
      </w:r>
      <w:proofErr w:type="spellStart"/>
      <w:r w:rsidR="004778EA">
        <w:rPr>
          <w:rFonts w:ascii="Times New Roman" w:hAnsi="Times New Roman" w:cs="Times New Roman"/>
          <w:sz w:val="24"/>
          <w:szCs w:val="24"/>
          <w:lang w:val="ky-KG"/>
        </w:rPr>
        <w:t>Т.Т.Конкобаевдин</w:t>
      </w:r>
      <w:proofErr w:type="spellEnd"/>
      <w:r w:rsidR="004778EA"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билдирүүсүн, шаардык кеңештин бюджет, экономика жана финансы маселелери, инвестиция боюнча туруктуу комиссиясынын төрайымы 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Т.А.Мамытканованын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кошумча маалыматын угуп жана  талкуулап чыгып,  </w:t>
      </w:r>
      <w:r w:rsidR="00D3280B" w:rsidRPr="00EB6173">
        <w:rPr>
          <w:rFonts w:ascii="Times New Roman" w:hAnsi="Times New Roman" w:cs="Times New Roman"/>
          <w:sz w:val="24"/>
          <w:szCs w:val="24"/>
          <w:lang w:val="ky-KG"/>
        </w:rPr>
        <w:t>депутаттардын Кара-Көл шаардык кеңешинин</w:t>
      </w:r>
      <w:r w:rsidR="00D3280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3280B" w:rsidRPr="00573F1F">
        <w:rPr>
          <w:rFonts w:ascii="Times New Roman" w:hAnsi="Times New Roman" w:cs="Times New Roman"/>
          <w:sz w:val="24"/>
          <w:szCs w:val="24"/>
          <w:lang w:val="ky-KG"/>
        </w:rPr>
        <w:t>8-чакырылыштагы депутаттарынын</w:t>
      </w:r>
      <w:r w:rsidR="00D3280B" w:rsidRPr="00EB6173">
        <w:rPr>
          <w:rFonts w:ascii="Times New Roman" w:hAnsi="Times New Roman" w:cs="Times New Roman"/>
          <w:sz w:val="24"/>
          <w:szCs w:val="24"/>
          <w:lang w:val="ky-KG"/>
        </w:rPr>
        <w:t xml:space="preserve"> кезектеги</w:t>
      </w:r>
      <w:r w:rsidR="00D3280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3280B" w:rsidRPr="00EB617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3280B" w:rsidRPr="004B31E6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XX</w:t>
      </w:r>
      <w:r w:rsidR="00D3280B" w:rsidRPr="00045032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V</w:t>
      </w:r>
      <w:r w:rsidR="00D3280B" w:rsidRPr="00401CCB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II</w:t>
      </w:r>
      <w:r w:rsidR="00D3280B" w:rsidRPr="0005248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3280B" w:rsidRPr="00EB6173">
        <w:rPr>
          <w:rFonts w:ascii="Times New Roman" w:hAnsi="Times New Roman" w:cs="Times New Roman"/>
          <w:sz w:val="24"/>
          <w:szCs w:val="24"/>
          <w:lang w:val="ky-KG"/>
        </w:rPr>
        <w:t xml:space="preserve">сессиясы </w:t>
      </w:r>
    </w:p>
    <w:p w:rsidR="000018CD" w:rsidRPr="000018CD" w:rsidRDefault="000018CD" w:rsidP="00D32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018CD" w:rsidRPr="000018CD" w:rsidRDefault="000018CD" w:rsidP="000018C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ТОКТОМ  КЫЛАТ:</w:t>
      </w:r>
    </w:p>
    <w:p w:rsidR="000018CD" w:rsidRPr="000018CD" w:rsidRDefault="000018CD" w:rsidP="0000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018CD" w:rsidRPr="000018CD" w:rsidRDefault="000018CD" w:rsidP="00001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.Кара-Көл шаардык кеңештин 202</w:t>
      </w:r>
      <w:r w:rsidR="004778EA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-жыл ичинде тиешелүү токтомдорун аткаруунун жыйынтыгы менен шаардык бюджетте бош калган, үнөм каражаттарды каржылоо жөнүндө Кара-Көл шаарынын мэри </w:t>
      </w:r>
      <w:proofErr w:type="spellStart"/>
      <w:r w:rsidR="004778EA">
        <w:rPr>
          <w:rFonts w:ascii="Times New Roman" w:hAnsi="Times New Roman" w:cs="Times New Roman"/>
          <w:sz w:val="24"/>
          <w:szCs w:val="24"/>
          <w:lang w:val="ky-KG"/>
        </w:rPr>
        <w:t>Т.Т.Конкобаевдин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билдирүүсү, шаардык кеңештин бюджет, экономика жана финансы маселелери, инвестиция  боюнча туруктуу комиссиясынын төрайымы 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Т.А.Мамытканованын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кошумча маалыматы эске алынсын.</w:t>
      </w:r>
    </w:p>
    <w:p w:rsidR="000018CD" w:rsidRPr="000018CD" w:rsidRDefault="000018CD" w:rsidP="00001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. Шаардык бюджетте 202</w:t>
      </w:r>
      <w:r w:rsidR="004778EA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>-жылдын жыйынтыгы менен (</w:t>
      </w:r>
      <w:r w:rsidR="00216E24">
        <w:rPr>
          <w:rFonts w:ascii="Times New Roman" w:hAnsi="Times New Roman" w:cs="Times New Roman"/>
          <w:b/>
          <w:sz w:val="24"/>
          <w:szCs w:val="24"/>
          <w:lang w:val="ky-KG"/>
        </w:rPr>
        <w:t>2768,1</w:t>
      </w: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миң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>сомдук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атайын каражатты эске албаганда)  пайда болгон </w:t>
      </w:r>
      <w:r w:rsidR="00216E24">
        <w:rPr>
          <w:rFonts w:ascii="Times New Roman" w:hAnsi="Times New Roman" w:cs="Times New Roman"/>
          <w:b/>
          <w:sz w:val="24"/>
          <w:szCs w:val="24"/>
          <w:lang w:val="ky-KG"/>
        </w:rPr>
        <w:t>56972,7</w:t>
      </w: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миң сомдук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бош калган, үнөм каражаттын эсебинен шаардык бюджеттен 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каржылануучу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бюджеттик мекемелердин  202</w:t>
      </w:r>
      <w:r w:rsidR="004778EA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-жылдын 1-январына пайда болгон </w:t>
      </w:r>
      <w:r w:rsidR="00216E24">
        <w:rPr>
          <w:rFonts w:ascii="Times New Roman" w:hAnsi="Times New Roman" w:cs="Times New Roman"/>
          <w:b/>
          <w:sz w:val="24"/>
          <w:szCs w:val="24"/>
          <w:lang w:val="ky-KG"/>
        </w:rPr>
        <w:t>38 882,0</w:t>
      </w: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миң сомдук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кредитордук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карыздарды жана </w:t>
      </w:r>
      <w:r w:rsidR="00216E24">
        <w:rPr>
          <w:rFonts w:ascii="Times New Roman" w:hAnsi="Times New Roman" w:cs="Times New Roman"/>
          <w:b/>
          <w:sz w:val="24"/>
          <w:szCs w:val="24"/>
          <w:lang w:val="ky-KG"/>
        </w:rPr>
        <w:t>18 090,7</w:t>
      </w: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миң сомдук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бош калган, үнөм каражаттарды Кыргыз Республикасынын Бюджеттик кодексинин 44-беренесинин 4-пунктунун 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талабынын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негизинде  1,2,3 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тиркемелерге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ылайык мыйзам чегинде 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каржылануусу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бекитилсин жана аталган каражаттар шаардык 202</w:t>
      </w:r>
      <w:r w:rsidR="004778EA"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-жылдын бюджетинде эске алынып, шаардык бюджеттен 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каржылануучу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бюджеттик мекемелердин бюджетине тиешелүү тактоо (“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уточнение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>”) бюджеттик комиссиянын макулдугу менен киргизилсин.</w:t>
      </w:r>
    </w:p>
    <w:p w:rsidR="000018CD" w:rsidRPr="000018CD" w:rsidRDefault="000018CD" w:rsidP="00001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.Бул токтомдун аткарылышын камсыз кылуу Кыргыз Республикасынын Бюджеттик кодексинин  103-беренесинин 1,3-пунктунун 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талабынын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негизинде шаардык 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="004778EA"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>), Кыргыз Республикасынын Финансы министрлигинин Кара-Көл башкармалыгына (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Осмонкулов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 xml:space="preserve"> Ж.Т.), ал эми көзөмөлгө алуу жагы шаардык кеңештин бюджет, экономика жана финансы маселелери, инвестиция боюнча туруктуу комиссиясына   (</w:t>
      </w:r>
      <w:proofErr w:type="spellStart"/>
      <w:r w:rsidRPr="000018CD">
        <w:rPr>
          <w:rFonts w:ascii="Times New Roman" w:hAnsi="Times New Roman" w:cs="Times New Roman"/>
          <w:sz w:val="24"/>
          <w:szCs w:val="24"/>
          <w:lang w:val="ky-KG"/>
        </w:rPr>
        <w:t>Т.А.Мамытканова</w:t>
      </w:r>
      <w:proofErr w:type="spellEnd"/>
      <w:r w:rsidRPr="000018CD">
        <w:rPr>
          <w:rFonts w:ascii="Times New Roman" w:hAnsi="Times New Roman" w:cs="Times New Roman"/>
          <w:sz w:val="24"/>
          <w:szCs w:val="24"/>
          <w:lang w:val="ky-KG"/>
        </w:rPr>
        <w:t>)  жүктөлсүн.</w:t>
      </w:r>
    </w:p>
    <w:p w:rsidR="000018CD" w:rsidRPr="000018CD" w:rsidRDefault="000018CD" w:rsidP="000018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018CD" w:rsidRPr="000018CD" w:rsidRDefault="000018CD" w:rsidP="000018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B4BD6" w:rsidRPr="00BB4BD6" w:rsidRDefault="000018CD" w:rsidP="00BB4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Төрага</w:t>
      </w: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  <w:r w:rsidRPr="000018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</w:t>
      </w:r>
      <w:bookmarkEnd w:id="0"/>
      <w:r w:rsid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BB4BD6" w:rsidRPr="00F17031" w:rsidRDefault="00000000" w:rsidP="00BB4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</w:rPr>
        <w:pict>
          <v:shape id="_x0000_s1513" type="#_x0000_t202" style="position:absolute;left:0;text-align:left;margin-left:-6.35pt;margin-top:5.45pt;width:178.3pt;height:75.7pt;z-index:252051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FZiQIAABo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" stroked="f">
            <v:textbox style="mso-next-textbox:#_x0000_s1513">
              <w:txbxContent>
                <w:p w:rsidR="00BB4BD6" w:rsidRPr="00F67A67" w:rsidRDefault="00BB4BD6" w:rsidP="00BB4B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BB4BD6" w:rsidRPr="00F67A67" w:rsidRDefault="00BB4BD6" w:rsidP="00BB4B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BB4BD6" w:rsidRDefault="00BB4BD6" w:rsidP="00BB4B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</w:p>
                <w:p w:rsidR="00BB4BD6" w:rsidRDefault="00BB4BD6" w:rsidP="00BB4B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аЙ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магынын Кара-Көл</w:t>
                  </w:r>
                </w:p>
                <w:p w:rsidR="00BB4BD6" w:rsidRPr="00F67A67" w:rsidRDefault="00BB4BD6" w:rsidP="00BB4B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шаардык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BB4BD6" w:rsidRPr="007956AA" w:rsidRDefault="00BB4BD6" w:rsidP="00BB4B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BB4BD6" w:rsidRPr="00BA3CB0" w:rsidRDefault="00BB4BD6" w:rsidP="00BB4BD6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object w:dxaOrig="1440" w:dyaOrig="1440">
          <v:shape id="_x0000_s1516" type="#_x0000_t75" style="position:absolute;left:0;text-align:left;margin-left:189.6pt;margin-top:11.3pt;width:72.4pt;height:62.8pt;z-index:252054528;mso-wrap-edited:f;mso-position-horizontal-relative:text;mso-position-vertical-relative:text" wrapcoords="-212 0 -212 21368 21600 21368 21600 0 -212 0" fillcolor="window">
            <v:imagedata r:id="rId8" o:title=""/>
          </v:shape>
          <o:OLEObject Type="Embed" ProgID="PBrush" ShapeID="_x0000_s1516" DrawAspect="Content" ObjectID="_1743320807" r:id="rId16"/>
        </w:object>
      </w:r>
      <w:r>
        <w:rPr>
          <w:noProof/>
        </w:rPr>
        <w:pict>
          <v:shape id="_x0000_s1514" type="#_x0000_t202" style="position:absolute;left:0;text-align:left;margin-left:290.95pt;margin-top:5.45pt;width:186.6pt;height:72.6pt;z-index:252052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" stroked="f">
            <v:textbox style="mso-next-textbox:#_x0000_s1514">
              <w:txbxContent>
                <w:p w:rsidR="00BB4BD6" w:rsidRPr="00F67A67" w:rsidRDefault="00BB4BD6" w:rsidP="00BB4B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</w:t>
                  </w:r>
                </w:p>
                <w:p w:rsidR="00BB4BD6" w:rsidRPr="00F67A67" w:rsidRDefault="00BB4BD6" w:rsidP="00BB4B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BB4BD6" w:rsidRPr="00F67A67" w:rsidRDefault="00BB4BD6" w:rsidP="00BB4B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BB4BD6" w:rsidRPr="00F67A67" w:rsidRDefault="00BB4BD6" w:rsidP="00BB4B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:rsidR="00BB4BD6" w:rsidRPr="007956AA" w:rsidRDefault="00BB4BD6" w:rsidP="00BB4B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BB4BD6" w:rsidRDefault="00BB4BD6" w:rsidP="00BB4BD6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BB4BD6" w:rsidRPr="00561248" w:rsidRDefault="00BB4BD6" w:rsidP="00BB4BD6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BB4BD6" w:rsidRPr="00E30025" w:rsidRDefault="00BB4BD6" w:rsidP="00BB4BD6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12" type="#_x0000_t202" style="position:absolute;left:0;text-align:left;margin-left:275.65pt;margin-top:5.45pt;width:206.1pt;height:77.2pt;z-index:252050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FigIAABo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" stroked="f">
            <v:textbox style="mso-next-textbox:#_x0000_s1512">
              <w:txbxContent>
                <w:p w:rsidR="00BB4BD6" w:rsidRPr="00E04A9E" w:rsidRDefault="00BB4BD6" w:rsidP="00BB4BD6"/>
              </w:txbxContent>
            </v:textbox>
          </v:shape>
        </w:pict>
      </w:r>
    </w:p>
    <w:p w:rsidR="00BB4BD6" w:rsidRDefault="00BB4BD6" w:rsidP="00BB4BD6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BB4BD6" w:rsidRPr="00D93397" w:rsidRDefault="00BB4BD6" w:rsidP="00BB4BD6">
      <w:pPr>
        <w:jc w:val="center"/>
        <w:rPr>
          <w:rFonts w:ascii="Times New Roman" w:hAnsi="Times New Roman" w:cs="Times New Roman"/>
          <w:sz w:val="24"/>
          <w:szCs w:val="24"/>
          <w:u w:val="single"/>
          <w:lang w:val="ky-KG"/>
        </w:rPr>
      </w:pPr>
    </w:p>
    <w:p w:rsidR="00BB4BD6" w:rsidRDefault="00000000" w:rsidP="00BB4BD6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noProof/>
        </w:rPr>
        <w:pict>
          <v:line id="_x0000_s1515" style="position:absolute;left:0;text-align:left;z-index:252053504;visibility:visible;mso-wrap-distance-top:-3e-5mm;mso-wrap-distance-bottom:-3e-5mm" from="5.35pt,27.85pt" to="465.8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3S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">
            <w10:wrap type="topAndBottom"/>
          </v:line>
        </w:pict>
      </w:r>
      <w:r w:rsidR="00BB4BD6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</w:p>
    <w:p w:rsidR="00BB4BD6" w:rsidRDefault="00BB4BD6" w:rsidP="00BB4BD6">
      <w:pPr>
        <w:tabs>
          <w:tab w:val="left" w:pos="3402"/>
          <w:tab w:val="left" w:pos="3828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ТОКТОМ                                                             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</w:p>
    <w:p w:rsidR="00F04B42" w:rsidRPr="00A640FF" w:rsidRDefault="00F04B42" w:rsidP="00F04B42">
      <w:pPr>
        <w:tabs>
          <w:tab w:val="left" w:pos="3402"/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921665" w:rsidRDefault="00921665" w:rsidP="00BB4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14.04.2023-ж.  №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30</w:t>
      </w:r>
      <w:r w:rsidRPr="00D93397">
        <w:rPr>
          <w:rFonts w:ascii="Times New Roman" w:hAnsi="Times New Roman" w:cs="Times New Roman"/>
          <w:b/>
          <w:sz w:val="24"/>
          <w:szCs w:val="24"/>
          <w:lang w:val="ky-KG"/>
        </w:rPr>
        <w:t>/27-8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Кара-Көл шаары</w:t>
      </w:r>
    </w:p>
    <w:p w:rsidR="00BB4BD6" w:rsidRDefault="00BB4BD6" w:rsidP="00BB4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4B42" w:rsidRPr="00F04B42" w:rsidRDefault="00F04B42" w:rsidP="00F04B42">
      <w:pPr>
        <w:spacing w:after="0"/>
        <w:ind w:left="624" w:right="227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“Кара-Көл шаарынын 2023-жылга</w:t>
      </w:r>
    </w:p>
    <w:p w:rsidR="00F04B42" w:rsidRPr="00F04B42" w:rsidRDefault="00F04B42" w:rsidP="00F04B42">
      <w:pPr>
        <w:spacing w:after="0"/>
        <w:ind w:left="624" w:right="227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шаардык бюджети жана 2024-2025-</w:t>
      </w:r>
    </w:p>
    <w:p w:rsidR="00F04B42" w:rsidRPr="00F04B42" w:rsidRDefault="00F04B42" w:rsidP="00F04B42">
      <w:pPr>
        <w:spacing w:after="0"/>
        <w:ind w:left="624" w:right="227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жылдарга болжолу жөнүндө”</w:t>
      </w:r>
    </w:p>
    <w:p w:rsidR="00F04B42" w:rsidRPr="00F04B42" w:rsidRDefault="00F04B42" w:rsidP="00F04B42">
      <w:pPr>
        <w:spacing w:after="0"/>
        <w:ind w:left="624" w:right="227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4B42" w:rsidRDefault="00F04B42" w:rsidP="00F04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жөнүндө”, “Бюджеттик кодекси”, “Кыргыз Республикасынын 2023-жылга жана 2024-2025-жылдардын пландык мезгилине республикалык бюджети жөнүндө” мыйзамдарынын тиешелүү беренелеринин талаптарына ылайык “Кара-Көл шаарынын 2023-жылга шаардык бюджети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2024-2025-жылдарга болжолу жөнүндө” шаардын мэри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Т.Т.Конкобаевдин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, Кыргыз Республикасынын финансы министрлигинин Кара-Көл финансы башкармалыгынын начальниги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Ж.Т.Осмонкуловдун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жана шаардык кеңештин бюджеттик комиссиясынын төрайымы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Т.А.Мамытканованын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билдирүү-маалыматтарын угуп, талкуулап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чыгып,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6173">
        <w:rPr>
          <w:rFonts w:ascii="Times New Roman" w:hAnsi="Times New Roman" w:cs="Times New Roman"/>
          <w:sz w:val="24"/>
          <w:szCs w:val="24"/>
          <w:lang w:val="ky-KG"/>
        </w:rPr>
        <w:t>депутаттардын Кара-Көл шаардык кеңешинин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73F1F">
        <w:rPr>
          <w:rFonts w:ascii="Times New Roman" w:hAnsi="Times New Roman" w:cs="Times New Roman"/>
          <w:sz w:val="24"/>
          <w:szCs w:val="24"/>
          <w:lang w:val="ky-KG"/>
        </w:rPr>
        <w:t>8-чакырылыштагы депутаттарынын</w:t>
      </w:r>
      <w:r w:rsidRPr="00EB6173">
        <w:rPr>
          <w:rFonts w:ascii="Times New Roman" w:hAnsi="Times New Roman" w:cs="Times New Roman"/>
          <w:sz w:val="24"/>
          <w:szCs w:val="24"/>
          <w:lang w:val="ky-KG"/>
        </w:rPr>
        <w:t xml:space="preserve"> кезектеги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617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B31E6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XX</w:t>
      </w:r>
      <w:r w:rsidRPr="00045032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V</w:t>
      </w:r>
      <w:r w:rsidRPr="00401CCB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II</w:t>
      </w:r>
      <w:r w:rsidRPr="0005248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6173">
        <w:rPr>
          <w:rFonts w:ascii="Times New Roman" w:hAnsi="Times New Roman" w:cs="Times New Roman"/>
          <w:sz w:val="24"/>
          <w:szCs w:val="24"/>
          <w:lang w:val="ky-KG"/>
        </w:rPr>
        <w:t xml:space="preserve">сессиясы </w:t>
      </w:r>
    </w:p>
    <w:p w:rsidR="00F04B42" w:rsidRPr="00F04B42" w:rsidRDefault="00F04B42" w:rsidP="00F04B42">
      <w:pPr>
        <w:spacing w:after="0" w:line="240" w:lineRule="auto"/>
        <w:ind w:right="227" w:firstLine="62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04B42" w:rsidRPr="00F04B42" w:rsidRDefault="00F04B42" w:rsidP="00F04B42">
      <w:pPr>
        <w:spacing w:after="0" w:line="240" w:lineRule="auto"/>
        <w:ind w:left="624" w:right="22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04B42" w:rsidRPr="00F04B42" w:rsidRDefault="00F04B42" w:rsidP="00F04B42">
      <w:pPr>
        <w:spacing w:after="0" w:line="240" w:lineRule="auto"/>
        <w:ind w:left="624" w:right="22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4B42" w:rsidRPr="00F04B42" w:rsidRDefault="00F04B42" w:rsidP="00F04B42">
      <w:pPr>
        <w:spacing w:after="0" w:line="240" w:lineRule="auto"/>
        <w:ind w:right="227" w:firstLine="62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1. “Кара-Көл шаарынын 2023-жылга бюджетинин киреше жана чыгаша бөлүктөрү Кыргыз Республикасынын финансы министрлигинин 27.12.2022-ж. №14-2/15667 сандуу катынын негизинде Кыргыз Республикасынын республикалык бюджетинде бекитилген 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138 675,8 миң сомдук 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>сумма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балансташтырылып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№№1,2,3,4,5-тиркемелерге ылайык бекитилсин.</w:t>
      </w:r>
    </w:p>
    <w:p w:rsidR="00F04B42" w:rsidRPr="00F04B42" w:rsidRDefault="00F04B42" w:rsidP="00F04B42">
      <w:pPr>
        <w:spacing w:after="0"/>
        <w:ind w:right="227" w:firstLine="62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2. Кара-Көл шаарынын 2024-2025-жылдарга шаардык бюджеттин негизги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параметрлери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№1-тиркемеге ылайык жактырылсын.</w:t>
      </w:r>
    </w:p>
    <w:p w:rsidR="00F04B42" w:rsidRPr="00F04B42" w:rsidRDefault="00F04B42" w:rsidP="00F04B42">
      <w:pPr>
        <w:spacing w:after="0"/>
        <w:ind w:right="227" w:firstLine="62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3. Кыргыз Республикасынын Бюджеттик кодексинин 79,103-беренелеринин талаптарынын негизинде шаардык бюджетти камсыз кылуу кызыкчылыгын коргоо, </w:t>
      </w:r>
      <w:proofErr w:type="spellStart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балансташтыруу</w:t>
      </w:r>
      <w:proofErr w:type="spellEnd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максатында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шаардык бюджеттин киреше жана чыгаша бөлүгүнүн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аткарылбагандыгы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үчүн жоопкерчилик шаардык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Конкобаев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Т.Т.), мамлекеттик салык кызматынын Кара-Көл боюнча башкармалыгына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Жумашев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У.А.), ШММБ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Курамаев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М.С.), Кыргыз Республикасынын финансы министрлигинин Кара-Көл финансы башкармалыгы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Осмонкулов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Ж.Т.)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жүктөлөөрү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белгиленсин.</w:t>
      </w:r>
    </w:p>
    <w:p w:rsidR="00F04B42" w:rsidRPr="00F04B42" w:rsidRDefault="00F04B42" w:rsidP="00F04B42">
      <w:pPr>
        <w:spacing w:after="0"/>
        <w:ind w:right="227" w:firstLine="62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>4. Кыргыз Республикасынын финансы министрлигинин Кара-Көл финансы башкармалыгы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Осмонкулов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Ж.Т.) мамлекеттик салык кызматынын Кара-Көл боюнча башкармалыгы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Жумашев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У.А.) менен биргеликте салыктардын салыктык базаларынын аздыгынан түшүү, жоготууга учуроо жагдай пайда болсо </w:t>
      </w:r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(“</w:t>
      </w:r>
      <w:proofErr w:type="spellStart"/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выпадение</w:t>
      </w:r>
      <w:proofErr w:type="spellEnd"/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 xml:space="preserve">, </w:t>
      </w:r>
      <w:proofErr w:type="spellStart"/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потерь</w:t>
      </w:r>
      <w:proofErr w:type="spellEnd"/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proofErr w:type="spellStart"/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доходов</w:t>
      </w:r>
      <w:proofErr w:type="spellEnd"/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 xml:space="preserve"> в </w:t>
      </w:r>
      <w:proofErr w:type="spellStart"/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бюджете</w:t>
      </w:r>
      <w:proofErr w:type="spellEnd"/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”)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эсеп-кысап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анализдерин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финансы министрлиги менен шаардык бюджеттин киреше бөлүгүнүн планына тактоо </w:t>
      </w:r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(“</w:t>
      </w:r>
      <w:proofErr w:type="spellStart"/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уточнение</w:t>
      </w:r>
      <w:proofErr w:type="spellEnd"/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”)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киргизүү боюнча иш алып баруусу жана Кыргыз Республикасынын Бюджеттик кодексинин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88-бер. 4-п., 103-бер. 3-п.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талабынын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негизинде бул маселени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чечүүдөн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келип чыккан 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өзгөртүүлөр боюнча шаардык бюджеттин киреше, чыгаша бөлүктөрүнө тактоо </w:t>
      </w:r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(“</w:t>
      </w:r>
      <w:proofErr w:type="spellStart"/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уточнение</w:t>
      </w:r>
      <w:proofErr w:type="spellEnd"/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”)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киргизүүнү бюджеттик комиссиянын макулдугу менен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сунушталсын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F04B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ф</w:t>
      </w:r>
      <w:proofErr w:type="spellStart"/>
      <w:r w:rsidRPr="00F04B42">
        <w:rPr>
          <w:rFonts w:ascii="Times New Roman" w:hAnsi="Times New Roman" w:cs="Times New Roman"/>
          <w:b/>
          <w:sz w:val="24"/>
          <w:szCs w:val="24"/>
        </w:rPr>
        <w:t>инансы</w:t>
      </w:r>
      <w:proofErr w:type="spellEnd"/>
      <w:r w:rsidRPr="00F04B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4B42">
        <w:rPr>
          <w:rFonts w:ascii="Times New Roman" w:hAnsi="Times New Roman" w:cs="Times New Roman"/>
          <w:b/>
          <w:sz w:val="24"/>
          <w:szCs w:val="24"/>
        </w:rPr>
        <w:t>министрлигинин</w:t>
      </w:r>
      <w:proofErr w:type="spellEnd"/>
      <w:r w:rsidRPr="00F04B42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F04B42">
        <w:rPr>
          <w:rFonts w:ascii="Times New Roman" w:hAnsi="Times New Roman" w:cs="Times New Roman"/>
          <w:b/>
          <w:sz w:val="24"/>
          <w:szCs w:val="24"/>
        </w:rPr>
        <w:t>Көл</w:t>
      </w:r>
      <w:proofErr w:type="spellEnd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финансы </w:t>
      </w:r>
      <w:r w:rsidRPr="00F04B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4B42">
        <w:rPr>
          <w:rFonts w:ascii="Times New Roman" w:hAnsi="Times New Roman" w:cs="Times New Roman"/>
          <w:b/>
          <w:sz w:val="24"/>
          <w:szCs w:val="24"/>
        </w:rPr>
        <w:t>башкармалыгына</w:t>
      </w:r>
      <w:proofErr w:type="spellEnd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(</w:t>
      </w:r>
      <w:proofErr w:type="spellStart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Осмонкулов</w:t>
      </w:r>
      <w:proofErr w:type="spellEnd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Ж.Т.)</w:t>
      </w:r>
      <w:r w:rsidRPr="00F04B42">
        <w:rPr>
          <w:rFonts w:ascii="Times New Roman" w:hAnsi="Times New Roman" w:cs="Times New Roman"/>
          <w:b/>
          <w:sz w:val="24"/>
          <w:szCs w:val="24"/>
        </w:rPr>
        <w:t>: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F04B42">
        <w:rPr>
          <w:rFonts w:ascii="Times New Roman" w:hAnsi="Times New Roman" w:cs="Times New Roman"/>
          <w:sz w:val="24"/>
          <w:szCs w:val="24"/>
        </w:rPr>
        <w:t xml:space="preserve">.1. “Кыргыз </w:t>
      </w:r>
      <w:proofErr w:type="spellStart"/>
      <w:r w:rsidRPr="00F04B42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F04B42">
        <w:rPr>
          <w:rFonts w:ascii="Times New Roman" w:hAnsi="Times New Roman" w:cs="Times New Roman"/>
          <w:sz w:val="24"/>
          <w:szCs w:val="24"/>
        </w:rPr>
        <w:t xml:space="preserve"> 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2023-жылга жана 2024-2025-жылдардын пландык мезгилине республикалык бюджети жөнүндө” мыйзамынын 6-беренесинин 4-пунктунун талабына ылайык шаардык бюджеттин 2023-жылга каралган чыгымдарды каржылоону биринчи кезекте корголгон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беренелер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(эмгек акы,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соц.фондго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чегерүү, тамак аш, жеңилдиктер) жана коммуналдык кызмат боюнча жүзөгө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ашырылуусу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, ал эми калган чыгымдарды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приоритеттүүлүгүнө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жараша “Кыргыз Республикасынын Бюджеттик кодексинин” 107,113-беренелеринин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талабынын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негизинде бюджеттик жыл ичинде бюджеттин иш жүзүндө аткарылышын талдоонун жана бюджеттик жылдын аягына чейин кирешелердин аткарылышынын күтүлүүчү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баалоосунун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негизинде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шаардык бюджеттин </w:t>
      </w:r>
      <w:proofErr w:type="spellStart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балансташканын</w:t>
      </w:r>
      <w:proofErr w:type="spellEnd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эске алуу менен жүргүзүүсү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сунушталсын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5.2. Кыргыз Республикасынын Бюджеттик кодексинин 109-бер. 1,2,3-п.п. талабына ылайык жыл ичинде оперативдүү чечилүүчү маселелер боюнча бюджеттик мекемелердин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беренелериндеги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каражаттарды (корголгон беренелерден жана коммуналдык чыгымдардан сырткары) алардын өтүнүчтөрүнүн негизинде экономикалык классификациясынын беренелеринин ортосунда жалпы бюджеттик каражаттардын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ассигнованиелеринин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чектеринде каражаттарды кайра бөлүштүрүүгө 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бюджеттин </w:t>
      </w:r>
      <w:proofErr w:type="spellStart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балансташканын</w:t>
      </w:r>
      <w:proofErr w:type="spellEnd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эске алып каржылоо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, алардын бюджетине тактоо киргизүү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сунушталсын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>, анын ичинде: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- Каржылык жылдын ичинде кайра бөлүштүрүлгөн каражаттардын жалпы көлөмү бюджеттик мекемелердин жылдык бюджеттик каражаттарынын жыйынды көлөмүнүн өлчөмүнөн 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5 (беш) пайызынан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ашпоого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тийиш экендиги белгиленсин.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- Бюджеттик мекемелердин сунуштарына ылайык каржылык жылдын ичинде беренеден беренеге жана бөлүмдөн бөлүмгө жылдыруу жолу менен каржылоо бюджеттик комиссиянын чечиминин негизинде ишке ашырылсын.  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- Шаардык бюджетти аткаруу процессинде шаардык мэрия шаардык мэриянын социалдык-экономикалык өнүктүрүү программасында же 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“Өнүгүү бюджетине”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бекитилген каражаттарды кайра бөлүштүрүүгө укуксуз экендиги белгиленсин.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- Кыргыз Республикасынын Финансы министрлигине караштуу финансы кредит фонду менен “Кайыңды балдар эс алуучу борборун” сатып алууга түзүлгөн келишимдин шартына ылайык 2023-жылга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кредитордук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карызды жана коммуналдык чыгымдардын тарифтери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өзгөргөндүгүнө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байланыштуу кошумча талап кылынган каражаттарды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ШММБна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бекитилген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бюджетиндеги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жыл ичинде пайда болгон бош калган калдык, үнөм каражаттардын эсебинен  каржылоого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сунушталсын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>5.3. Кыргыз Республикасынын Бюджеттик кодексинин 51-беренесинин талабына ылайык</w:t>
      </w:r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республикалык бюджеттен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каржылануучу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бюджеттик мекемелерге (шаардык мэриянын муниципалдык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менчигинде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турган объектилерди эске албаганда) шаардык бюджеттен каражат бөлүүгө жана каржылоого жол бербөө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сунушталсын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5.4. Кыргыз Республикасынын Бюджеттик кодексинин 44-бер. 4-п. талабына ылайык пландан ашыкча жыйналган кирешелердин көлөмү жылдын жыйынтыгы менен гана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аныкталуусу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белгиленип, айдын, кварталдын жыйынтыгы менен пландан ашыкча жыйналган каражаттарды кийинки айдын, кварталдын пландуу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чыгымдарына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каржылоо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сунушталсын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6. Кыргыз Республикасынын Бюджеттик кодексинин 110-беренесинин талабына ылайык 2023-жылдын 1-январына шаардык бюджет боюнча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жүгүртүлүүчү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кассалык накталай акча 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150,0 миң сом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суммасында белгиленсин.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7. Кыргыз Республикасынын Бюджеттик кодексинин 24-беренесинин талабына ылайык жалпы шаардык бюджеттин чыгымдарынын </w:t>
      </w:r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>(атайын каражатсыз)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128 359,8 миң сомдук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көлөмүнүн 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1,2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(бир бүтүн ондон эки) пайызы, же 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1 500,0 миң сом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өлчөмүндө шаардык мэриянын резервдик фонду болуп бекитилсин жана аталган каражат жалпы шаардык бюджеттин пландуу чыгымынын көлөмүнө жараша “Шаардык мэриянын резервдик фонду жөнүндө” Жобонун негизинде шаардык мэриянын тиешелүү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буйруктарына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ылайык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каржылануусу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белгиленсин.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>8.</w:t>
      </w:r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Бюджеттик кодексинин 131-бер. 3-п. талабына ылайык бирдиктүү казыналык эсептен тышкары мамлекеттик жана муниципалдык кызмат көрсөтүүлөрдөн түшкөн кирешелерди түзүүнүн жана пайдалануунун фактылары табылган учурда көрсөтүлгөн кирешелердин суммасы шаардык бюджеттин кирешесине кошуп эсептөөгө жатаары белгиленсин.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>9.</w:t>
      </w:r>
      <w:r w:rsidRPr="00F04B42">
        <w:rPr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Бюджеттик кодексинин 130-бер. 2-п. талабына ылайык бюджеттик мекемелердин жетекчилери Кыргыз Республикасынын бюджеттик мыйзамдарынын талаптарын сактоону камсыз кылуу үчүн жоопкерчилик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алышаары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жана бюджеттик мекемелердин бюджеттик каражаттарды сарптоо үчүн жоопкерчиликтүү болгон кызмат адамдары каржылык тартипти бузган  жана кызматтык милдеттерин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аткарбаган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учурда, анын ичинде бюджеттик каражаттарды максаттуу, мыйзамдуу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сарпталышына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мыйзамдарында каралган жоопкерчилик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тартышаары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белгиленсин.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10. Кыргыз Республикасынын Бюджеттик кодексинин 130-бер. 1-п. талабына ылайык шаардык бюджеттин чыгаша бөлүгүнүн 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бюджеттин </w:t>
      </w:r>
      <w:proofErr w:type="spellStart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балансташканын</w:t>
      </w:r>
      <w:proofErr w:type="spellEnd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эске алуу менен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каржыланышы жана аткарылышы Кыргыз Республикасынын финансы министрлигинин Кара-Көл финансы башкармалыгынын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Осмонкулов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Ж.Т.)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жоопкерчилигинде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экендиги белгиленсин.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11.  Кыргыз Республикасынын “Жарандык коргонуу жөнүндө” Мыйзамдын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2-бөлүм 10-беренесинин, “Калкты жана аймакты табигый жана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техногендик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мүнөздөгү өзгөчө кырдаалдардан коргоо жөнүндө” Мыйзамдын 13-беренесинин, Кыргыз Республикасынын “Жергиликтүү мамлекеттик администрация  жана жергиликтүү өз алдынча башкаруу органдары жөнүндө” Мыйзамдын 27-бер. 1-п. 21)-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п.п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талабынын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негизинде өзгөчө кырдаал учурунда алардын кесепеттерин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жоюуу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максатында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ШММБнын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“Транспорттук кызмат көрсөтүү” беренесинде </w:t>
      </w:r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200,0 миң сом “кол тийбес запас”</w:t>
      </w: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катары кармалуусу жана аталган каражатты өзгөчө кырдаалдар учурунда атайын түзүлгөн комиссиянын корутунду-чечиминин негизинде мэриянын буйругуна ылайык каржылоо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сунушталсын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12. “Кыргыз Республикасынын 2023-жылга жана 2024-2025-жылдардын пландык мезгилине республикалык бюджети жөнүндө” Мыйзамдын 17-беренесинин талабына ылайык ушул жылы кабыл алынган ченемдик укуктук актылар боюнча кошумча финансы ресурстарын талап кылынган чыгымдар “Кыргыз Республикасынын Бюджеттик кодексинин” 4-бер. 2-п.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талабынын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негизинде кийинки жылдык бюджетте бюджеттин акыбалына жараша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каралаары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белгиленсин.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>13. Кыргыз Республикасынын Бюджеттик кодексинин 115-беренесинин талаптарынын негизинде ушул токтомго бюджеттик жылдын ичинде экиден ашык эмес өзгөртүүлөр киргизилиши мүмкүн: биринчиси - учурдагы бюджеттик жылдын 1-июнуна чейин, экинчиси - 1-ноябрына чейин экендиги белгиленсин.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lastRenderedPageBreak/>
        <w:t>14. Кыргыз Республикасынын Бюджеттик кодексинин 79-бер. 3-подпунктунун талабына ылайык Кыргыз Республикасынын финансы министрлигинин Кара-Көл финансы башкармалыгы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Осмонкулов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Ж.Т.), мамлекеттик салык кызматынын Кара-Көл боюнча башкармалыгы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Жумашев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У.А.),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ШММБгы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Курамаев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М.С.) тарабынан даярдалган шаардык бюджеттин аткарылышы боюнча алты, тогуз айлык жана жылдык отчетторду шаардык мэрия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Конкобаев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Т.Т.) шаардык кеңешке өз убагында тапшыруусу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сунушталсын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15. Бул токтомдун аткарылышы Кыргыз Республикасынын Бюджеттик кодексинин 103-бер. 1,2,3-п.п. талаптарынын негизинде шаардык 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Конкобаев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Т.Т.), Кыргыз Республикасынын финансы министрлигинин Кара-Көл финансы башкармалыгына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Осмонкулов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Ж.Т.) жана мамлекеттик салык кызматынын Кара-Көл боюнча башкармалыгына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Жумашев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Т.Т.), ал эми көзөмөлгө алуу жагы  шаардык кеңештин бюджеттик комиссиясына (</w:t>
      </w:r>
      <w:proofErr w:type="spellStart"/>
      <w:r w:rsidRPr="00F04B42">
        <w:rPr>
          <w:rFonts w:ascii="Times New Roman" w:hAnsi="Times New Roman" w:cs="Times New Roman"/>
          <w:sz w:val="24"/>
          <w:szCs w:val="24"/>
          <w:lang w:val="ky-KG"/>
        </w:rPr>
        <w:t>Мамытканова</w:t>
      </w:r>
      <w:proofErr w:type="spellEnd"/>
      <w:r w:rsidRPr="00F04B42">
        <w:rPr>
          <w:rFonts w:ascii="Times New Roman" w:hAnsi="Times New Roman" w:cs="Times New Roman"/>
          <w:sz w:val="24"/>
          <w:szCs w:val="24"/>
          <w:lang w:val="ky-KG"/>
        </w:rPr>
        <w:t xml:space="preserve"> Т.А.) жүктөлсүн.</w:t>
      </w: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04B42" w:rsidRPr="00F04B42" w:rsidRDefault="00F04B42" w:rsidP="00F04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04B42" w:rsidRPr="00F04B42" w:rsidRDefault="00BB4BD6" w:rsidP="00BB4BD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F04B42" w:rsidRPr="00F04B42"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="00F04B42" w:rsidRPr="00F04B4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F04B42" w:rsidRPr="00F04B4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F04B42" w:rsidRPr="00F04B4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  <w:r w:rsidR="00F04B42" w:rsidRPr="00F04B4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F04B42" w:rsidRPr="00F04B4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F04B42" w:rsidRPr="00F04B4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proofErr w:type="spellStart"/>
      <w:r w:rsidRPr="00F04B42">
        <w:rPr>
          <w:rFonts w:ascii="Times New Roman" w:hAnsi="Times New Roman" w:cs="Times New Roman"/>
          <w:b/>
          <w:sz w:val="24"/>
          <w:szCs w:val="24"/>
          <w:lang w:val="ky-KG"/>
        </w:rPr>
        <w:t>Ч.А.</w:t>
      </w:r>
      <w:r w:rsidR="00F04B42" w:rsidRPr="00F04B42">
        <w:rPr>
          <w:rFonts w:ascii="Times New Roman" w:hAnsi="Times New Roman" w:cs="Times New Roman"/>
          <w:b/>
          <w:sz w:val="24"/>
          <w:szCs w:val="24"/>
          <w:lang w:val="ky-KG"/>
        </w:rPr>
        <w:t>Кимсанов</w:t>
      </w:r>
      <w:proofErr w:type="spellEnd"/>
      <w:r w:rsidR="00F04B42" w:rsidRPr="00F04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04B42" w:rsidRPr="00F04B42" w:rsidRDefault="00F04B42" w:rsidP="00BB4BD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4B42" w:rsidRPr="00F04B42" w:rsidRDefault="00F04B42" w:rsidP="00BB4BD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4B42" w:rsidRPr="00F04B42" w:rsidRDefault="00F04B42" w:rsidP="00F04B4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4B42" w:rsidRPr="00F04B42" w:rsidRDefault="00F04B42" w:rsidP="00F04B4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4B42" w:rsidRDefault="00F04B42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20D5" w:rsidRDefault="00E620D5" w:rsidP="00F04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E620D5" w:rsidSect="00C00B0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5FBC" w:rsidRDefault="00415FBC" w:rsidP="007F5D28">
      <w:pPr>
        <w:spacing w:after="0" w:line="240" w:lineRule="auto"/>
      </w:pPr>
      <w:r>
        <w:separator/>
      </w:r>
    </w:p>
  </w:endnote>
  <w:endnote w:type="continuationSeparator" w:id="0">
    <w:p w:rsidR="00415FBC" w:rsidRDefault="00415FBC" w:rsidP="007F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5FBC" w:rsidRDefault="00415FBC" w:rsidP="007F5D28">
      <w:pPr>
        <w:spacing w:after="0" w:line="240" w:lineRule="auto"/>
      </w:pPr>
      <w:r>
        <w:separator/>
      </w:r>
    </w:p>
  </w:footnote>
  <w:footnote w:type="continuationSeparator" w:id="0">
    <w:p w:rsidR="00415FBC" w:rsidRDefault="00415FBC" w:rsidP="007F5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D24"/>
    <w:multiLevelType w:val="hybridMultilevel"/>
    <w:tmpl w:val="56A45514"/>
    <w:lvl w:ilvl="0" w:tplc="DCA09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35B25"/>
    <w:multiLevelType w:val="hybridMultilevel"/>
    <w:tmpl w:val="15522A0C"/>
    <w:lvl w:ilvl="0" w:tplc="6E44CA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95211"/>
    <w:multiLevelType w:val="hybridMultilevel"/>
    <w:tmpl w:val="34725A5C"/>
    <w:lvl w:ilvl="0" w:tplc="E73CA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C1A72"/>
    <w:multiLevelType w:val="hybridMultilevel"/>
    <w:tmpl w:val="BDDC5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94E34"/>
    <w:multiLevelType w:val="hybridMultilevel"/>
    <w:tmpl w:val="3E3E5148"/>
    <w:lvl w:ilvl="0" w:tplc="B292FFD6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A7C23FFA">
      <w:start w:val="3"/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02C7ED6"/>
    <w:multiLevelType w:val="multilevel"/>
    <w:tmpl w:val="39388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CE4486"/>
    <w:multiLevelType w:val="multilevel"/>
    <w:tmpl w:val="A45CFA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>
      <w:start w:val="1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1B1AB8"/>
    <w:multiLevelType w:val="hybridMultilevel"/>
    <w:tmpl w:val="BDDC59D6"/>
    <w:lvl w:ilvl="0" w:tplc="D2ACB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4748C"/>
    <w:multiLevelType w:val="hybridMultilevel"/>
    <w:tmpl w:val="FDD6B088"/>
    <w:lvl w:ilvl="0" w:tplc="E9502E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40D0C"/>
    <w:multiLevelType w:val="hybridMultilevel"/>
    <w:tmpl w:val="DF348FBA"/>
    <w:lvl w:ilvl="0" w:tplc="452AB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21372"/>
    <w:multiLevelType w:val="hybridMultilevel"/>
    <w:tmpl w:val="E0FA78AA"/>
    <w:lvl w:ilvl="0" w:tplc="CC069D1C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800" w:hanging="360"/>
      </w:pPr>
    </w:lvl>
    <w:lvl w:ilvl="2" w:tplc="0440001B" w:tentative="1">
      <w:start w:val="1"/>
      <w:numFmt w:val="lowerRoman"/>
      <w:lvlText w:val="%3."/>
      <w:lvlJc w:val="right"/>
      <w:pPr>
        <w:ind w:left="2520" w:hanging="180"/>
      </w:pPr>
    </w:lvl>
    <w:lvl w:ilvl="3" w:tplc="0440000F" w:tentative="1">
      <w:start w:val="1"/>
      <w:numFmt w:val="decimal"/>
      <w:lvlText w:val="%4."/>
      <w:lvlJc w:val="left"/>
      <w:pPr>
        <w:ind w:left="3240" w:hanging="360"/>
      </w:pPr>
    </w:lvl>
    <w:lvl w:ilvl="4" w:tplc="04400019" w:tentative="1">
      <w:start w:val="1"/>
      <w:numFmt w:val="lowerLetter"/>
      <w:lvlText w:val="%5."/>
      <w:lvlJc w:val="left"/>
      <w:pPr>
        <w:ind w:left="3960" w:hanging="360"/>
      </w:pPr>
    </w:lvl>
    <w:lvl w:ilvl="5" w:tplc="0440001B" w:tentative="1">
      <w:start w:val="1"/>
      <w:numFmt w:val="lowerRoman"/>
      <w:lvlText w:val="%6."/>
      <w:lvlJc w:val="right"/>
      <w:pPr>
        <w:ind w:left="4680" w:hanging="180"/>
      </w:pPr>
    </w:lvl>
    <w:lvl w:ilvl="6" w:tplc="0440000F" w:tentative="1">
      <w:start w:val="1"/>
      <w:numFmt w:val="decimal"/>
      <w:lvlText w:val="%7."/>
      <w:lvlJc w:val="left"/>
      <w:pPr>
        <w:ind w:left="5400" w:hanging="360"/>
      </w:pPr>
    </w:lvl>
    <w:lvl w:ilvl="7" w:tplc="04400019" w:tentative="1">
      <w:start w:val="1"/>
      <w:numFmt w:val="lowerLetter"/>
      <w:lvlText w:val="%8."/>
      <w:lvlJc w:val="left"/>
      <w:pPr>
        <w:ind w:left="6120" w:hanging="360"/>
      </w:pPr>
    </w:lvl>
    <w:lvl w:ilvl="8" w:tplc="044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A75B8"/>
    <w:multiLevelType w:val="hybridMultilevel"/>
    <w:tmpl w:val="1212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F6096"/>
    <w:multiLevelType w:val="hybridMultilevel"/>
    <w:tmpl w:val="BDDC5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C45E1"/>
    <w:multiLevelType w:val="hybridMultilevel"/>
    <w:tmpl w:val="3B12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2440A"/>
    <w:multiLevelType w:val="hybridMultilevel"/>
    <w:tmpl w:val="D7DCAEF8"/>
    <w:lvl w:ilvl="0" w:tplc="04190011">
      <w:start w:val="1"/>
      <w:numFmt w:val="decimal"/>
      <w:lvlText w:val="%1)"/>
      <w:lvlJc w:val="left"/>
      <w:pPr>
        <w:ind w:left="1860" w:hanging="360"/>
      </w:pPr>
    </w:lvl>
    <w:lvl w:ilvl="1" w:tplc="04400019" w:tentative="1">
      <w:start w:val="1"/>
      <w:numFmt w:val="lowerLetter"/>
      <w:lvlText w:val="%2."/>
      <w:lvlJc w:val="left"/>
      <w:pPr>
        <w:ind w:left="2580" w:hanging="360"/>
      </w:pPr>
    </w:lvl>
    <w:lvl w:ilvl="2" w:tplc="0440001B" w:tentative="1">
      <w:start w:val="1"/>
      <w:numFmt w:val="lowerRoman"/>
      <w:lvlText w:val="%3."/>
      <w:lvlJc w:val="right"/>
      <w:pPr>
        <w:ind w:left="3300" w:hanging="180"/>
      </w:pPr>
    </w:lvl>
    <w:lvl w:ilvl="3" w:tplc="0440000F" w:tentative="1">
      <w:start w:val="1"/>
      <w:numFmt w:val="decimal"/>
      <w:lvlText w:val="%4."/>
      <w:lvlJc w:val="left"/>
      <w:pPr>
        <w:ind w:left="4020" w:hanging="360"/>
      </w:pPr>
    </w:lvl>
    <w:lvl w:ilvl="4" w:tplc="04400019" w:tentative="1">
      <w:start w:val="1"/>
      <w:numFmt w:val="lowerLetter"/>
      <w:lvlText w:val="%5."/>
      <w:lvlJc w:val="left"/>
      <w:pPr>
        <w:ind w:left="4740" w:hanging="360"/>
      </w:pPr>
    </w:lvl>
    <w:lvl w:ilvl="5" w:tplc="0440001B" w:tentative="1">
      <w:start w:val="1"/>
      <w:numFmt w:val="lowerRoman"/>
      <w:lvlText w:val="%6."/>
      <w:lvlJc w:val="right"/>
      <w:pPr>
        <w:ind w:left="5460" w:hanging="180"/>
      </w:pPr>
    </w:lvl>
    <w:lvl w:ilvl="6" w:tplc="0440000F" w:tentative="1">
      <w:start w:val="1"/>
      <w:numFmt w:val="decimal"/>
      <w:lvlText w:val="%7."/>
      <w:lvlJc w:val="left"/>
      <w:pPr>
        <w:ind w:left="6180" w:hanging="360"/>
      </w:pPr>
    </w:lvl>
    <w:lvl w:ilvl="7" w:tplc="04400019" w:tentative="1">
      <w:start w:val="1"/>
      <w:numFmt w:val="lowerLetter"/>
      <w:lvlText w:val="%8."/>
      <w:lvlJc w:val="left"/>
      <w:pPr>
        <w:ind w:left="6900" w:hanging="360"/>
      </w:pPr>
    </w:lvl>
    <w:lvl w:ilvl="8" w:tplc="0440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1181318145">
    <w:abstractNumId w:val="9"/>
  </w:num>
  <w:num w:numId="2" w16cid:durableId="605388417">
    <w:abstractNumId w:val="2"/>
  </w:num>
  <w:num w:numId="3" w16cid:durableId="1607539676">
    <w:abstractNumId w:val="11"/>
  </w:num>
  <w:num w:numId="4" w16cid:durableId="307059301">
    <w:abstractNumId w:val="7"/>
  </w:num>
  <w:num w:numId="5" w16cid:durableId="896554692">
    <w:abstractNumId w:val="5"/>
  </w:num>
  <w:num w:numId="6" w16cid:durableId="890118543">
    <w:abstractNumId w:val="10"/>
  </w:num>
  <w:num w:numId="7" w16cid:durableId="1451316440">
    <w:abstractNumId w:val="0"/>
  </w:num>
  <w:num w:numId="8" w16cid:durableId="233709109">
    <w:abstractNumId w:val="14"/>
  </w:num>
  <w:num w:numId="9" w16cid:durableId="1992246773">
    <w:abstractNumId w:val="13"/>
  </w:num>
  <w:num w:numId="10" w16cid:durableId="1842044641">
    <w:abstractNumId w:val="6"/>
  </w:num>
  <w:num w:numId="11" w16cid:durableId="921373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8148844">
    <w:abstractNumId w:val="3"/>
  </w:num>
  <w:num w:numId="13" w16cid:durableId="864712149">
    <w:abstractNumId w:val="12"/>
  </w:num>
  <w:num w:numId="14" w16cid:durableId="978346287">
    <w:abstractNumId w:val="8"/>
  </w:num>
  <w:num w:numId="15" w16cid:durableId="81074974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D28"/>
    <w:rsid w:val="000013CA"/>
    <w:rsid w:val="000018CD"/>
    <w:rsid w:val="000046EF"/>
    <w:rsid w:val="00005FD2"/>
    <w:rsid w:val="000070AD"/>
    <w:rsid w:val="00007864"/>
    <w:rsid w:val="00011845"/>
    <w:rsid w:val="00012507"/>
    <w:rsid w:val="000138F8"/>
    <w:rsid w:val="000174D7"/>
    <w:rsid w:val="0001799C"/>
    <w:rsid w:val="00036C02"/>
    <w:rsid w:val="000422CC"/>
    <w:rsid w:val="0004471E"/>
    <w:rsid w:val="00045032"/>
    <w:rsid w:val="00052483"/>
    <w:rsid w:val="00060B02"/>
    <w:rsid w:val="00063937"/>
    <w:rsid w:val="00063F1E"/>
    <w:rsid w:val="00065EE8"/>
    <w:rsid w:val="00067065"/>
    <w:rsid w:val="00067B3F"/>
    <w:rsid w:val="00072DFF"/>
    <w:rsid w:val="00073E1B"/>
    <w:rsid w:val="0008016E"/>
    <w:rsid w:val="000815D5"/>
    <w:rsid w:val="00082763"/>
    <w:rsid w:val="000835EE"/>
    <w:rsid w:val="0008465D"/>
    <w:rsid w:val="00084BF4"/>
    <w:rsid w:val="000863FB"/>
    <w:rsid w:val="000902EE"/>
    <w:rsid w:val="0009646E"/>
    <w:rsid w:val="000A2CF4"/>
    <w:rsid w:val="000A3F76"/>
    <w:rsid w:val="000B097F"/>
    <w:rsid w:val="000B2888"/>
    <w:rsid w:val="000B604B"/>
    <w:rsid w:val="000C3CEA"/>
    <w:rsid w:val="000C4F38"/>
    <w:rsid w:val="000C5003"/>
    <w:rsid w:val="000C500C"/>
    <w:rsid w:val="000D2F82"/>
    <w:rsid w:val="000D3CB4"/>
    <w:rsid w:val="000D5ED1"/>
    <w:rsid w:val="000D6869"/>
    <w:rsid w:val="000D7DAC"/>
    <w:rsid w:val="000E1681"/>
    <w:rsid w:val="000E3190"/>
    <w:rsid w:val="000E4D7A"/>
    <w:rsid w:val="000E6B5C"/>
    <w:rsid w:val="000F19C4"/>
    <w:rsid w:val="000F27E9"/>
    <w:rsid w:val="000F2E1E"/>
    <w:rsid w:val="000F2E9F"/>
    <w:rsid w:val="000F391B"/>
    <w:rsid w:val="000F6FE4"/>
    <w:rsid w:val="000F7C8C"/>
    <w:rsid w:val="000F7D4E"/>
    <w:rsid w:val="00105237"/>
    <w:rsid w:val="0011259F"/>
    <w:rsid w:val="00114122"/>
    <w:rsid w:val="00114DE8"/>
    <w:rsid w:val="00116417"/>
    <w:rsid w:val="001219BF"/>
    <w:rsid w:val="001264B7"/>
    <w:rsid w:val="00127729"/>
    <w:rsid w:val="0013107D"/>
    <w:rsid w:val="00136D65"/>
    <w:rsid w:val="0014206D"/>
    <w:rsid w:val="00142556"/>
    <w:rsid w:val="0014750D"/>
    <w:rsid w:val="00153183"/>
    <w:rsid w:val="00156738"/>
    <w:rsid w:val="0015750F"/>
    <w:rsid w:val="00163CE7"/>
    <w:rsid w:val="0016492D"/>
    <w:rsid w:val="00164D31"/>
    <w:rsid w:val="001655A2"/>
    <w:rsid w:val="0017235F"/>
    <w:rsid w:val="0017294B"/>
    <w:rsid w:val="00173896"/>
    <w:rsid w:val="0018048D"/>
    <w:rsid w:val="00193E47"/>
    <w:rsid w:val="001946FD"/>
    <w:rsid w:val="001952B2"/>
    <w:rsid w:val="00195984"/>
    <w:rsid w:val="0019658D"/>
    <w:rsid w:val="00197C0B"/>
    <w:rsid w:val="001A1939"/>
    <w:rsid w:val="001A2024"/>
    <w:rsid w:val="001A239D"/>
    <w:rsid w:val="001A433F"/>
    <w:rsid w:val="001A525E"/>
    <w:rsid w:val="001A539E"/>
    <w:rsid w:val="001B05A3"/>
    <w:rsid w:val="001B16BD"/>
    <w:rsid w:val="001B30EA"/>
    <w:rsid w:val="001C1379"/>
    <w:rsid w:val="001C3D60"/>
    <w:rsid w:val="001C5677"/>
    <w:rsid w:val="001C5715"/>
    <w:rsid w:val="001C68DB"/>
    <w:rsid w:val="001D0DBB"/>
    <w:rsid w:val="001D1A2C"/>
    <w:rsid w:val="001D2472"/>
    <w:rsid w:val="001D2C77"/>
    <w:rsid w:val="001E37D9"/>
    <w:rsid w:val="001E423E"/>
    <w:rsid w:val="001E7038"/>
    <w:rsid w:val="001E7914"/>
    <w:rsid w:val="001E7BC3"/>
    <w:rsid w:val="001F3635"/>
    <w:rsid w:val="001F60A0"/>
    <w:rsid w:val="001F73D8"/>
    <w:rsid w:val="00201E01"/>
    <w:rsid w:val="00204C2E"/>
    <w:rsid w:val="00204FBE"/>
    <w:rsid w:val="0020518E"/>
    <w:rsid w:val="00206639"/>
    <w:rsid w:val="002076F0"/>
    <w:rsid w:val="0021018E"/>
    <w:rsid w:val="00212CBE"/>
    <w:rsid w:val="00214937"/>
    <w:rsid w:val="00215BDC"/>
    <w:rsid w:val="00216E24"/>
    <w:rsid w:val="00223CE7"/>
    <w:rsid w:val="0022441F"/>
    <w:rsid w:val="002342CB"/>
    <w:rsid w:val="002344BD"/>
    <w:rsid w:val="002356C4"/>
    <w:rsid w:val="00236B08"/>
    <w:rsid w:val="002401FF"/>
    <w:rsid w:val="002404CA"/>
    <w:rsid w:val="00242252"/>
    <w:rsid w:val="0024251F"/>
    <w:rsid w:val="00243D7D"/>
    <w:rsid w:val="00245562"/>
    <w:rsid w:val="0024710A"/>
    <w:rsid w:val="00250001"/>
    <w:rsid w:val="002605E8"/>
    <w:rsid w:val="002615F4"/>
    <w:rsid w:val="00265614"/>
    <w:rsid w:val="0026654C"/>
    <w:rsid w:val="002703A1"/>
    <w:rsid w:val="00272903"/>
    <w:rsid w:val="002738EE"/>
    <w:rsid w:val="00274E07"/>
    <w:rsid w:val="00277CA9"/>
    <w:rsid w:val="0028091A"/>
    <w:rsid w:val="00282036"/>
    <w:rsid w:val="00282DC6"/>
    <w:rsid w:val="0029018D"/>
    <w:rsid w:val="00290BB9"/>
    <w:rsid w:val="00294932"/>
    <w:rsid w:val="00295031"/>
    <w:rsid w:val="002A1707"/>
    <w:rsid w:val="002A3362"/>
    <w:rsid w:val="002B3F45"/>
    <w:rsid w:val="002B44D7"/>
    <w:rsid w:val="002C28A8"/>
    <w:rsid w:val="002C316B"/>
    <w:rsid w:val="002D1DFD"/>
    <w:rsid w:val="002D2AD7"/>
    <w:rsid w:val="002D39BE"/>
    <w:rsid w:val="002D5240"/>
    <w:rsid w:val="002E208C"/>
    <w:rsid w:val="002E20E0"/>
    <w:rsid w:val="002E34E3"/>
    <w:rsid w:val="002E7FEB"/>
    <w:rsid w:val="002F3019"/>
    <w:rsid w:val="002F57FB"/>
    <w:rsid w:val="002F6023"/>
    <w:rsid w:val="00301245"/>
    <w:rsid w:val="00301D90"/>
    <w:rsid w:val="00301E7A"/>
    <w:rsid w:val="00302118"/>
    <w:rsid w:val="00302F08"/>
    <w:rsid w:val="00304B7C"/>
    <w:rsid w:val="00306C7C"/>
    <w:rsid w:val="00307675"/>
    <w:rsid w:val="00313196"/>
    <w:rsid w:val="0032434D"/>
    <w:rsid w:val="003259C5"/>
    <w:rsid w:val="00332E7F"/>
    <w:rsid w:val="00332EB1"/>
    <w:rsid w:val="00336EC1"/>
    <w:rsid w:val="00337E60"/>
    <w:rsid w:val="00345FBE"/>
    <w:rsid w:val="003462D2"/>
    <w:rsid w:val="00347690"/>
    <w:rsid w:val="00353985"/>
    <w:rsid w:val="00355598"/>
    <w:rsid w:val="003568FB"/>
    <w:rsid w:val="003664D5"/>
    <w:rsid w:val="00366A62"/>
    <w:rsid w:val="00367E45"/>
    <w:rsid w:val="00373A18"/>
    <w:rsid w:val="00376382"/>
    <w:rsid w:val="00384A86"/>
    <w:rsid w:val="00392446"/>
    <w:rsid w:val="003960E3"/>
    <w:rsid w:val="003A16F2"/>
    <w:rsid w:val="003A1B80"/>
    <w:rsid w:val="003A32CC"/>
    <w:rsid w:val="003A6A66"/>
    <w:rsid w:val="003B17B2"/>
    <w:rsid w:val="003B3BF5"/>
    <w:rsid w:val="003C7CD3"/>
    <w:rsid w:val="003D004D"/>
    <w:rsid w:val="003D43D9"/>
    <w:rsid w:val="003D4AE5"/>
    <w:rsid w:val="003D7EC3"/>
    <w:rsid w:val="003E0562"/>
    <w:rsid w:val="003E40D2"/>
    <w:rsid w:val="003E5C21"/>
    <w:rsid w:val="003F008C"/>
    <w:rsid w:val="003F21D8"/>
    <w:rsid w:val="003F5A5A"/>
    <w:rsid w:val="004011FF"/>
    <w:rsid w:val="0040184E"/>
    <w:rsid w:val="00401CCB"/>
    <w:rsid w:val="00402D10"/>
    <w:rsid w:val="0040378A"/>
    <w:rsid w:val="00404822"/>
    <w:rsid w:val="0040512E"/>
    <w:rsid w:val="00406DB2"/>
    <w:rsid w:val="004106C9"/>
    <w:rsid w:val="0041181F"/>
    <w:rsid w:val="00415FBC"/>
    <w:rsid w:val="00426405"/>
    <w:rsid w:val="0043296A"/>
    <w:rsid w:val="00437FF3"/>
    <w:rsid w:val="00441309"/>
    <w:rsid w:val="00451492"/>
    <w:rsid w:val="004528B4"/>
    <w:rsid w:val="00455680"/>
    <w:rsid w:val="00455B9B"/>
    <w:rsid w:val="00463AB9"/>
    <w:rsid w:val="00464148"/>
    <w:rsid w:val="004651BC"/>
    <w:rsid w:val="004668F5"/>
    <w:rsid w:val="00467704"/>
    <w:rsid w:val="0047195E"/>
    <w:rsid w:val="00473C36"/>
    <w:rsid w:val="004748A5"/>
    <w:rsid w:val="004765EB"/>
    <w:rsid w:val="004778EA"/>
    <w:rsid w:val="004800F2"/>
    <w:rsid w:val="00481A9A"/>
    <w:rsid w:val="00483C5A"/>
    <w:rsid w:val="004848A8"/>
    <w:rsid w:val="00491FCC"/>
    <w:rsid w:val="004930FD"/>
    <w:rsid w:val="00494986"/>
    <w:rsid w:val="00495D79"/>
    <w:rsid w:val="0049691E"/>
    <w:rsid w:val="004A01B1"/>
    <w:rsid w:val="004A29C2"/>
    <w:rsid w:val="004A3570"/>
    <w:rsid w:val="004B04F3"/>
    <w:rsid w:val="004B31E6"/>
    <w:rsid w:val="004B7289"/>
    <w:rsid w:val="004C0752"/>
    <w:rsid w:val="004C187C"/>
    <w:rsid w:val="004C3B71"/>
    <w:rsid w:val="004D1D3A"/>
    <w:rsid w:val="004D3653"/>
    <w:rsid w:val="004D7D94"/>
    <w:rsid w:val="004E358D"/>
    <w:rsid w:val="004E4EC6"/>
    <w:rsid w:val="004E57F5"/>
    <w:rsid w:val="004F1900"/>
    <w:rsid w:val="004F1D7F"/>
    <w:rsid w:val="004F201D"/>
    <w:rsid w:val="004F3254"/>
    <w:rsid w:val="004F51D8"/>
    <w:rsid w:val="004F5D06"/>
    <w:rsid w:val="004F61F4"/>
    <w:rsid w:val="00506529"/>
    <w:rsid w:val="005100AC"/>
    <w:rsid w:val="00512CC4"/>
    <w:rsid w:val="00512E7F"/>
    <w:rsid w:val="00516E48"/>
    <w:rsid w:val="005218E2"/>
    <w:rsid w:val="005268B1"/>
    <w:rsid w:val="00526DE1"/>
    <w:rsid w:val="00531D45"/>
    <w:rsid w:val="0053641D"/>
    <w:rsid w:val="00553AD1"/>
    <w:rsid w:val="005549E7"/>
    <w:rsid w:val="00556151"/>
    <w:rsid w:val="005579C0"/>
    <w:rsid w:val="005612FD"/>
    <w:rsid w:val="00561CCD"/>
    <w:rsid w:val="005665ED"/>
    <w:rsid w:val="005702D0"/>
    <w:rsid w:val="00570625"/>
    <w:rsid w:val="00574631"/>
    <w:rsid w:val="00581C6C"/>
    <w:rsid w:val="00582358"/>
    <w:rsid w:val="005841DA"/>
    <w:rsid w:val="00585090"/>
    <w:rsid w:val="005853C9"/>
    <w:rsid w:val="005868C9"/>
    <w:rsid w:val="00586FAC"/>
    <w:rsid w:val="00587C12"/>
    <w:rsid w:val="00590ED2"/>
    <w:rsid w:val="005913E0"/>
    <w:rsid w:val="00592EC5"/>
    <w:rsid w:val="00595E15"/>
    <w:rsid w:val="005B12F1"/>
    <w:rsid w:val="005B2E7C"/>
    <w:rsid w:val="005B448A"/>
    <w:rsid w:val="005B5584"/>
    <w:rsid w:val="005B5832"/>
    <w:rsid w:val="005B79EA"/>
    <w:rsid w:val="005C2956"/>
    <w:rsid w:val="005C5197"/>
    <w:rsid w:val="005D032E"/>
    <w:rsid w:val="005D07CC"/>
    <w:rsid w:val="005D562B"/>
    <w:rsid w:val="005E3437"/>
    <w:rsid w:val="005E4A0A"/>
    <w:rsid w:val="00605936"/>
    <w:rsid w:val="0061019A"/>
    <w:rsid w:val="00610F54"/>
    <w:rsid w:val="00613725"/>
    <w:rsid w:val="006169C3"/>
    <w:rsid w:val="006225EC"/>
    <w:rsid w:val="0064026C"/>
    <w:rsid w:val="00641E66"/>
    <w:rsid w:val="0064217B"/>
    <w:rsid w:val="00651F58"/>
    <w:rsid w:val="0066318F"/>
    <w:rsid w:val="006664DB"/>
    <w:rsid w:val="00671B81"/>
    <w:rsid w:val="006745EB"/>
    <w:rsid w:val="00675927"/>
    <w:rsid w:val="00675C47"/>
    <w:rsid w:val="006806BE"/>
    <w:rsid w:val="00680D43"/>
    <w:rsid w:val="00684985"/>
    <w:rsid w:val="00684EDB"/>
    <w:rsid w:val="00687F44"/>
    <w:rsid w:val="0069783D"/>
    <w:rsid w:val="006A1C5B"/>
    <w:rsid w:val="006A21D4"/>
    <w:rsid w:val="006A7AA6"/>
    <w:rsid w:val="006B0652"/>
    <w:rsid w:val="006B1C0E"/>
    <w:rsid w:val="006B5954"/>
    <w:rsid w:val="006C0B84"/>
    <w:rsid w:val="006C4654"/>
    <w:rsid w:val="006C73D8"/>
    <w:rsid w:val="006D10AE"/>
    <w:rsid w:val="006D43E6"/>
    <w:rsid w:val="006D4D93"/>
    <w:rsid w:val="006D7F97"/>
    <w:rsid w:val="006E1686"/>
    <w:rsid w:val="006E2998"/>
    <w:rsid w:val="006E38B1"/>
    <w:rsid w:val="006E573E"/>
    <w:rsid w:val="006E7667"/>
    <w:rsid w:val="006F0B8C"/>
    <w:rsid w:val="006F4CA7"/>
    <w:rsid w:val="007008E5"/>
    <w:rsid w:val="00701AA6"/>
    <w:rsid w:val="00701ED4"/>
    <w:rsid w:val="00703513"/>
    <w:rsid w:val="00706B2C"/>
    <w:rsid w:val="00707B25"/>
    <w:rsid w:val="00711657"/>
    <w:rsid w:val="00714282"/>
    <w:rsid w:val="007147A4"/>
    <w:rsid w:val="007151CF"/>
    <w:rsid w:val="007208B8"/>
    <w:rsid w:val="0072207E"/>
    <w:rsid w:val="00731713"/>
    <w:rsid w:val="007333D7"/>
    <w:rsid w:val="00736E0D"/>
    <w:rsid w:val="0074169B"/>
    <w:rsid w:val="007423BB"/>
    <w:rsid w:val="00743C3C"/>
    <w:rsid w:val="0074517E"/>
    <w:rsid w:val="007451DB"/>
    <w:rsid w:val="00756A94"/>
    <w:rsid w:val="007574B8"/>
    <w:rsid w:val="00760D33"/>
    <w:rsid w:val="00763E18"/>
    <w:rsid w:val="0077126D"/>
    <w:rsid w:val="00773006"/>
    <w:rsid w:val="0077485B"/>
    <w:rsid w:val="007838EE"/>
    <w:rsid w:val="00784C17"/>
    <w:rsid w:val="00785F36"/>
    <w:rsid w:val="00787872"/>
    <w:rsid w:val="007929D4"/>
    <w:rsid w:val="00795D46"/>
    <w:rsid w:val="007A07DE"/>
    <w:rsid w:val="007A785B"/>
    <w:rsid w:val="007B21AD"/>
    <w:rsid w:val="007B37BC"/>
    <w:rsid w:val="007B5718"/>
    <w:rsid w:val="007B5AD7"/>
    <w:rsid w:val="007B6E6D"/>
    <w:rsid w:val="007B77A7"/>
    <w:rsid w:val="007C46F1"/>
    <w:rsid w:val="007C6486"/>
    <w:rsid w:val="007D1389"/>
    <w:rsid w:val="007D42EE"/>
    <w:rsid w:val="007D71D6"/>
    <w:rsid w:val="007E0500"/>
    <w:rsid w:val="007E07C7"/>
    <w:rsid w:val="007E10C6"/>
    <w:rsid w:val="007E43C5"/>
    <w:rsid w:val="007E441D"/>
    <w:rsid w:val="007F5D28"/>
    <w:rsid w:val="00801061"/>
    <w:rsid w:val="00801ABC"/>
    <w:rsid w:val="00801F50"/>
    <w:rsid w:val="00804400"/>
    <w:rsid w:val="00806071"/>
    <w:rsid w:val="00806317"/>
    <w:rsid w:val="0081022C"/>
    <w:rsid w:val="00811880"/>
    <w:rsid w:val="008171A8"/>
    <w:rsid w:val="00820454"/>
    <w:rsid w:val="00822D26"/>
    <w:rsid w:val="00830A05"/>
    <w:rsid w:val="0083102F"/>
    <w:rsid w:val="008314ED"/>
    <w:rsid w:val="00831E68"/>
    <w:rsid w:val="00843B8D"/>
    <w:rsid w:val="0086259C"/>
    <w:rsid w:val="00862E9D"/>
    <w:rsid w:val="00871F5A"/>
    <w:rsid w:val="008733D7"/>
    <w:rsid w:val="00876629"/>
    <w:rsid w:val="00880C8A"/>
    <w:rsid w:val="00886658"/>
    <w:rsid w:val="00887219"/>
    <w:rsid w:val="00890F45"/>
    <w:rsid w:val="00892143"/>
    <w:rsid w:val="00893030"/>
    <w:rsid w:val="008A0974"/>
    <w:rsid w:val="008A413C"/>
    <w:rsid w:val="008B1BF2"/>
    <w:rsid w:val="008B2459"/>
    <w:rsid w:val="008B67FF"/>
    <w:rsid w:val="008C137D"/>
    <w:rsid w:val="008C45FE"/>
    <w:rsid w:val="008D1264"/>
    <w:rsid w:val="008D2A78"/>
    <w:rsid w:val="008D6296"/>
    <w:rsid w:val="008E3ABA"/>
    <w:rsid w:val="008E71C8"/>
    <w:rsid w:val="008F420E"/>
    <w:rsid w:val="008F4615"/>
    <w:rsid w:val="008F4BAE"/>
    <w:rsid w:val="009025A8"/>
    <w:rsid w:val="00903423"/>
    <w:rsid w:val="0090575C"/>
    <w:rsid w:val="00907D99"/>
    <w:rsid w:val="00911901"/>
    <w:rsid w:val="0091269F"/>
    <w:rsid w:val="0092046D"/>
    <w:rsid w:val="00921665"/>
    <w:rsid w:val="0092167C"/>
    <w:rsid w:val="00921DE6"/>
    <w:rsid w:val="009224F7"/>
    <w:rsid w:val="009243FA"/>
    <w:rsid w:val="00932950"/>
    <w:rsid w:val="0093521D"/>
    <w:rsid w:val="00940770"/>
    <w:rsid w:val="0094493F"/>
    <w:rsid w:val="00946ACE"/>
    <w:rsid w:val="00956D26"/>
    <w:rsid w:val="00961F7B"/>
    <w:rsid w:val="009633E2"/>
    <w:rsid w:val="009649AE"/>
    <w:rsid w:val="00966A7C"/>
    <w:rsid w:val="00973880"/>
    <w:rsid w:val="00975CA3"/>
    <w:rsid w:val="00976DBE"/>
    <w:rsid w:val="0097792F"/>
    <w:rsid w:val="00981FCD"/>
    <w:rsid w:val="009835C3"/>
    <w:rsid w:val="009938A2"/>
    <w:rsid w:val="00993C09"/>
    <w:rsid w:val="009950C4"/>
    <w:rsid w:val="009971E2"/>
    <w:rsid w:val="009A1821"/>
    <w:rsid w:val="009A2056"/>
    <w:rsid w:val="009A28EC"/>
    <w:rsid w:val="009A4582"/>
    <w:rsid w:val="009A4905"/>
    <w:rsid w:val="009A6035"/>
    <w:rsid w:val="009B04D6"/>
    <w:rsid w:val="009B109D"/>
    <w:rsid w:val="009B12E4"/>
    <w:rsid w:val="009B3188"/>
    <w:rsid w:val="009B5233"/>
    <w:rsid w:val="009C083C"/>
    <w:rsid w:val="009C30B0"/>
    <w:rsid w:val="009C3C0A"/>
    <w:rsid w:val="009D2644"/>
    <w:rsid w:val="009D2CB5"/>
    <w:rsid w:val="009D36F4"/>
    <w:rsid w:val="009D38BE"/>
    <w:rsid w:val="009D769B"/>
    <w:rsid w:val="009E192F"/>
    <w:rsid w:val="009E2293"/>
    <w:rsid w:val="009E5DC9"/>
    <w:rsid w:val="009F37B6"/>
    <w:rsid w:val="009F6B7C"/>
    <w:rsid w:val="00A02DEA"/>
    <w:rsid w:val="00A06F42"/>
    <w:rsid w:val="00A071C4"/>
    <w:rsid w:val="00A07739"/>
    <w:rsid w:val="00A1407F"/>
    <w:rsid w:val="00A140B5"/>
    <w:rsid w:val="00A202C3"/>
    <w:rsid w:val="00A20D1F"/>
    <w:rsid w:val="00A25C51"/>
    <w:rsid w:val="00A33995"/>
    <w:rsid w:val="00A369A9"/>
    <w:rsid w:val="00A36A01"/>
    <w:rsid w:val="00A44D7C"/>
    <w:rsid w:val="00A478B2"/>
    <w:rsid w:val="00A50F71"/>
    <w:rsid w:val="00A53938"/>
    <w:rsid w:val="00A55E83"/>
    <w:rsid w:val="00A570DE"/>
    <w:rsid w:val="00A57587"/>
    <w:rsid w:val="00A61C7F"/>
    <w:rsid w:val="00A62FE7"/>
    <w:rsid w:val="00A640FF"/>
    <w:rsid w:val="00A6497A"/>
    <w:rsid w:val="00A745D6"/>
    <w:rsid w:val="00A76D2A"/>
    <w:rsid w:val="00A77B44"/>
    <w:rsid w:val="00A82C8D"/>
    <w:rsid w:val="00A848A8"/>
    <w:rsid w:val="00A84C21"/>
    <w:rsid w:val="00A85129"/>
    <w:rsid w:val="00A925BA"/>
    <w:rsid w:val="00A95131"/>
    <w:rsid w:val="00A95F43"/>
    <w:rsid w:val="00AA1082"/>
    <w:rsid w:val="00AA1758"/>
    <w:rsid w:val="00AA1C07"/>
    <w:rsid w:val="00AA3392"/>
    <w:rsid w:val="00AA437B"/>
    <w:rsid w:val="00AA43BF"/>
    <w:rsid w:val="00AA6A0F"/>
    <w:rsid w:val="00AB3968"/>
    <w:rsid w:val="00AB4DF4"/>
    <w:rsid w:val="00AB5075"/>
    <w:rsid w:val="00AB78A0"/>
    <w:rsid w:val="00AC342F"/>
    <w:rsid w:val="00AC3AB9"/>
    <w:rsid w:val="00AC6D61"/>
    <w:rsid w:val="00AC7B1B"/>
    <w:rsid w:val="00AD1487"/>
    <w:rsid w:val="00AD16DF"/>
    <w:rsid w:val="00AD1B3B"/>
    <w:rsid w:val="00AD52DA"/>
    <w:rsid w:val="00AE0F46"/>
    <w:rsid w:val="00AE3559"/>
    <w:rsid w:val="00AE3CAC"/>
    <w:rsid w:val="00AE5A92"/>
    <w:rsid w:val="00AF2BC3"/>
    <w:rsid w:val="00AF410F"/>
    <w:rsid w:val="00AF4204"/>
    <w:rsid w:val="00AF51AE"/>
    <w:rsid w:val="00AF5207"/>
    <w:rsid w:val="00AF64CC"/>
    <w:rsid w:val="00AF744D"/>
    <w:rsid w:val="00AF76CB"/>
    <w:rsid w:val="00AF79E5"/>
    <w:rsid w:val="00B02D93"/>
    <w:rsid w:val="00B03A36"/>
    <w:rsid w:val="00B03F61"/>
    <w:rsid w:val="00B05043"/>
    <w:rsid w:val="00B11D09"/>
    <w:rsid w:val="00B1621D"/>
    <w:rsid w:val="00B16B85"/>
    <w:rsid w:val="00B171ED"/>
    <w:rsid w:val="00B227BC"/>
    <w:rsid w:val="00B24BE0"/>
    <w:rsid w:val="00B27513"/>
    <w:rsid w:val="00B331DE"/>
    <w:rsid w:val="00B34714"/>
    <w:rsid w:val="00B348A4"/>
    <w:rsid w:val="00B35076"/>
    <w:rsid w:val="00B428A8"/>
    <w:rsid w:val="00B4298E"/>
    <w:rsid w:val="00B43F5B"/>
    <w:rsid w:val="00B4591E"/>
    <w:rsid w:val="00B45B06"/>
    <w:rsid w:val="00B47D9F"/>
    <w:rsid w:val="00B50D23"/>
    <w:rsid w:val="00B531E0"/>
    <w:rsid w:val="00B55842"/>
    <w:rsid w:val="00B570DC"/>
    <w:rsid w:val="00B6226B"/>
    <w:rsid w:val="00B62999"/>
    <w:rsid w:val="00B6403A"/>
    <w:rsid w:val="00B672EB"/>
    <w:rsid w:val="00B70D51"/>
    <w:rsid w:val="00B735E8"/>
    <w:rsid w:val="00B749ED"/>
    <w:rsid w:val="00B74E25"/>
    <w:rsid w:val="00B74E45"/>
    <w:rsid w:val="00B76F80"/>
    <w:rsid w:val="00B77616"/>
    <w:rsid w:val="00B825CB"/>
    <w:rsid w:val="00B82F70"/>
    <w:rsid w:val="00B84943"/>
    <w:rsid w:val="00B91361"/>
    <w:rsid w:val="00B91765"/>
    <w:rsid w:val="00B91CA2"/>
    <w:rsid w:val="00B97AC9"/>
    <w:rsid w:val="00BA4A10"/>
    <w:rsid w:val="00BA72A5"/>
    <w:rsid w:val="00BB48B2"/>
    <w:rsid w:val="00BB4BD6"/>
    <w:rsid w:val="00BB5FAA"/>
    <w:rsid w:val="00BB6D83"/>
    <w:rsid w:val="00BC190A"/>
    <w:rsid w:val="00BC2426"/>
    <w:rsid w:val="00BE17C3"/>
    <w:rsid w:val="00BE1FBB"/>
    <w:rsid w:val="00BE4C68"/>
    <w:rsid w:val="00BF31FD"/>
    <w:rsid w:val="00BF4031"/>
    <w:rsid w:val="00C00B0E"/>
    <w:rsid w:val="00C015EF"/>
    <w:rsid w:val="00C035BE"/>
    <w:rsid w:val="00C03DE5"/>
    <w:rsid w:val="00C04169"/>
    <w:rsid w:val="00C06A7A"/>
    <w:rsid w:val="00C07A8D"/>
    <w:rsid w:val="00C12E78"/>
    <w:rsid w:val="00C224A4"/>
    <w:rsid w:val="00C23EDA"/>
    <w:rsid w:val="00C26E23"/>
    <w:rsid w:val="00C34A4C"/>
    <w:rsid w:val="00C34B17"/>
    <w:rsid w:val="00C35828"/>
    <w:rsid w:val="00C36779"/>
    <w:rsid w:val="00C43D10"/>
    <w:rsid w:val="00C43DFE"/>
    <w:rsid w:val="00C46C04"/>
    <w:rsid w:val="00C50093"/>
    <w:rsid w:val="00C503A6"/>
    <w:rsid w:val="00C53459"/>
    <w:rsid w:val="00C54D8F"/>
    <w:rsid w:val="00C648FD"/>
    <w:rsid w:val="00C64A2C"/>
    <w:rsid w:val="00C655F5"/>
    <w:rsid w:val="00C76FFD"/>
    <w:rsid w:val="00C82C93"/>
    <w:rsid w:val="00C84E7B"/>
    <w:rsid w:val="00C92129"/>
    <w:rsid w:val="00C950AC"/>
    <w:rsid w:val="00C961DB"/>
    <w:rsid w:val="00CA20CF"/>
    <w:rsid w:val="00CA261A"/>
    <w:rsid w:val="00CA3F73"/>
    <w:rsid w:val="00CB19EE"/>
    <w:rsid w:val="00CB1E1C"/>
    <w:rsid w:val="00CB6F80"/>
    <w:rsid w:val="00CB77C0"/>
    <w:rsid w:val="00CC41C7"/>
    <w:rsid w:val="00CC68A6"/>
    <w:rsid w:val="00CC776E"/>
    <w:rsid w:val="00CC7B69"/>
    <w:rsid w:val="00CD2AFC"/>
    <w:rsid w:val="00CD6831"/>
    <w:rsid w:val="00CE00E0"/>
    <w:rsid w:val="00CE36B7"/>
    <w:rsid w:val="00CE4BCC"/>
    <w:rsid w:val="00CE6780"/>
    <w:rsid w:val="00CF039B"/>
    <w:rsid w:val="00CF1A2A"/>
    <w:rsid w:val="00CF210D"/>
    <w:rsid w:val="00CF5190"/>
    <w:rsid w:val="00CF53F2"/>
    <w:rsid w:val="00CF6EF5"/>
    <w:rsid w:val="00D03AAE"/>
    <w:rsid w:val="00D03C1F"/>
    <w:rsid w:val="00D1064A"/>
    <w:rsid w:val="00D128D5"/>
    <w:rsid w:val="00D13151"/>
    <w:rsid w:val="00D13ECD"/>
    <w:rsid w:val="00D14CD2"/>
    <w:rsid w:val="00D16746"/>
    <w:rsid w:val="00D2060C"/>
    <w:rsid w:val="00D2232A"/>
    <w:rsid w:val="00D22DF7"/>
    <w:rsid w:val="00D3280B"/>
    <w:rsid w:val="00D32A04"/>
    <w:rsid w:val="00D33808"/>
    <w:rsid w:val="00D37E78"/>
    <w:rsid w:val="00D431D1"/>
    <w:rsid w:val="00D433F4"/>
    <w:rsid w:val="00D43D33"/>
    <w:rsid w:val="00D46A39"/>
    <w:rsid w:val="00D46DDC"/>
    <w:rsid w:val="00D507AA"/>
    <w:rsid w:val="00D50CBA"/>
    <w:rsid w:val="00D55F1D"/>
    <w:rsid w:val="00D64DA9"/>
    <w:rsid w:val="00D6661A"/>
    <w:rsid w:val="00D726E2"/>
    <w:rsid w:val="00D73AA2"/>
    <w:rsid w:val="00D75FAD"/>
    <w:rsid w:val="00D83C72"/>
    <w:rsid w:val="00D8590D"/>
    <w:rsid w:val="00D8638E"/>
    <w:rsid w:val="00D86531"/>
    <w:rsid w:val="00D91845"/>
    <w:rsid w:val="00D9297C"/>
    <w:rsid w:val="00D93397"/>
    <w:rsid w:val="00D936F0"/>
    <w:rsid w:val="00D93A08"/>
    <w:rsid w:val="00DA03BC"/>
    <w:rsid w:val="00DA2458"/>
    <w:rsid w:val="00DA28DC"/>
    <w:rsid w:val="00DA4859"/>
    <w:rsid w:val="00DA5C97"/>
    <w:rsid w:val="00DB7926"/>
    <w:rsid w:val="00DC4C1B"/>
    <w:rsid w:val="00DD302D"/>
    <w:rsid w:val="00DD45D2"/>
    <w:rsid w:val="00DD60D4"/>
    <w:rsid w:val="00DD7BBD"/>
    <w:rsid w:val="00DE33D0"/>
    <w:rsid w:val="00DE60D9"/>
    <w:rsid w:val="00DE674C"/>
    <w:rsid w:val="00DE6DB4"/>
    <w:rsid w:val="00DE7046"/>
    <w:rsid w:val="00DF152A"/>
    <w:rsid w:val="00DF3473"/>
    <w:rsid w:val="00DF4976"/>
    <w:rsid w:val="00DF5C29"/>
    <w:rsid w:val="00E00089"/>
    <w:rsid w:val="00E04992"/>
    <w:rsid w:val="00E07745"/>
    <w:rsid w:val="00E12780"/>
    <w:rsid w:val="00E15412"/>
    <w:rsid w:val="00E223E2"/>
    <w:rsid w:val="00E3195B"/>
    <w:rsid w:val="00E31D26"/>
    <w:rsid w:val="00E34E71"/>
    <w:rsid w:val="00E35606"/>
    <w:rsid w:val="00E367CD"/>
    <w:rsid w:val="00E41AA5"/>
    <w:rsid w:val="00E469F3"/>
    <w:rsid w:val="00E50F95"/>
    <w:rsid w:val="00E51385"/>
    <w:rsid w:val="00E54D62"/>
    <w:rsid w:val="00E56FF3"/>
    <w:rsid w:val="00E61653"/>
    <w:rsid w:val="00E620D5"/>
    <w:rsid w:val="00E63E66"/>
    <w:rsid w:val="00E65904"/>
    <w:rsid w:val="00E73A70"/>
    <w:rsid w:val="00E73E6C"/>
    <w:rsid w:val="00E77656"/>
    <w:rsid w:val="00E80DE7"/>
    <w:rsid w:val="00E827A8"/>
    <w:rsid w:val="00E92236"/>
    <w:rsid w:val="00EA066B"/>
    <w:rsid w:val="00EA17A5"/>
    <w:rsid w:val="00EA4FFE"/>
    <w:rsid w:val="00EA5530"/>
    <w:rsid w:val="00EB120F"/>
    <w:rsid w:val="00EB4C3F"/>
    <w:rsid w:val="00EC34B1"/>
    <w:rsid w:val="00EC55E1"/>
    <w:rsid w:val="00EC724D"/>
    <w:rsid w:val="00ED025C"/>
    <w:rsid w:val="00ED0C3F"/>
    <w:rsid w:val="00ED5C8F"/>
    <w:rsid w:val="00ED74B7"/>
    <w:rsid w:val="00ED7F50"/>
    <w:rsid w:val="00EE03C2"/>
    <w:rsid w:val="00EE055B"/>
    <w:rsid w:val="00EE5071"/>
    <w:rsid w:val="00EE6854"/>
    <w:rsid w:val="00EF0221"/>
    <w:rsid w:val="00EF2045"/>
    <w:rsid w:val="00EF2C31"/>
    <w:rsid w:val="00EF6BD4"/>
    <w:rsid w:val="00F04B42"/>
    <w:rsid w:val="00F1246E"/>
    <w:rsid w:val="00F12C6E"/>
    <w:rsid w:val="00F1312E"/>
    <w:rsid w:val="00F138F7"/>
    <w:rsid w:val="00F15A98"/>
    <w:rsid w:val="00F17031"/>
    <w:rsid w:val="00F17629"/>
    <w:rsid w:val="00F20528"/>
    <w:rsid w:val="00F22FC8"/>
    <w:rsid w:val="00F23670"/>
    <w:rsid w:val="00F24DDA"/>
    <w:rsid w:val="00F24FD7"/>
    <w:rsid w:val="00F2549B"/>
    <w:rsid w:val="00F25C66"/>
    <w:rsid w:val="00F272F0"/>
    <w:rsid w:val="00F3438F"/>
    <w:rsid w:val="00F36965"/>
    <w:rsid w:val="00F36A20"/>
    <w:rsid w:val="00F37D01"/>
    <w:rsid w:val="00F47793"/>
    <w:rsid w:val="00F47DE9"/>
    <w:rsid w:val="00F53B2B"/>
    <w:rsid w:val="00F63922"/>
    <w:rsid w:val="00F6399F"/>
    <w:rsid w:val="00F67A67"/>
    <w:rsid w:val="00F74D97"/>
    <w:rsid w:val="00F76F57"/>
    <w:rsid w:val="00F76FE2"/>
    <w:rsid w:val="00F82F5A"/>
    <w:rsid w:val="00F84D22"/>
    <w:rsid w:val="00F95696"/>
    <w:rsid w:val="00F95D30"/>
    <w:rsid w:val="00F97569"/>
    <w:rsid w:val="00FA156F"/>
    <w:rsid w:val="00FA1AEE"/>
    <w:rsid w:val="00FA21DB"/>
    <w:rsid w:val="00FA7AF4"/>
    <w:rsid w:val="00FB54E2"/>
    <w:rsid w:val="00FC0E77"/>
    <w:rsid w:val="00FC2560"/>
    <w:rsid w:val="00FC4BD4"/>
    <w:rsid w:val="00FC5469"/>
    <w:rsid w:val="00FC7BA9"/>
    <w:rsid w:val="00FD6A1F"/>
    <w:rsid w:val="00FE0EF3"/>
    <w:rsid w:val="00FE1642"/>
    <w:rsid w:val="00FE6BF3"/>
    <w:rsid w:val="00FE7AD4"/>
    <w:rsid w:val="00FF0B1D"/>
    <w:rsid w:val="00FF22FA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7"/>
    <o:shapelayout v:ext="edit">
      <o:idmap v:ext="edit" data="1"/>
    </o:shapelayout>
  </w:shapeDefaults>
  <w:decimalSymbol w:val=","/>
  <w:listSeparator w:val=";"/>
  <w14:docId w14:val="3C6D5FA8"/>
  <w15:docId w15:val="{D0D3EC89-BB19-442A-BA04-F7E4070A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C97"/>
  </w:style>
  <w:style w:type="paragraph" w:styleId="1">
    <w:name w:val="heading 1"/>
    <w:basedOn w:val="a"/>
    <w:next w:val="a"/>
    <w:link w:val="10"/>
    <w:uiPriority w:val="9"/>
    <w:qFormat/>
    <w:rsid w:val="007F5D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F5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224A4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D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F5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aliases w:val="List Paragraph-ExecSummary"/>
    <w:basedOn w:val="a"/>
    <w:link w:val="a4"/>
    <w:uiPriority w:val="34"/>
    <w:qFormat/>
    <w:rsid w:val="007F5D28"/>
    <w:pPr>
      <w:ind w:left="720"/>
      <w:contextualSpacing/>
    </w:pPr>
  </w:style>
  <w:style w:type="character" w:customStyle="1" w:styleId="a4">
    <w:name w:val="Абзац списка Знак"/>
    <w:aliases w:val="List Paragraph-ExecSummary Знак"/>
    <w:link w:val="a3"/>
    <w:uiPriority w:val="34"/>
    <w:locked/>
    <w:rsid w:val="00473C36"/>
  </w:style>
  <w:style w:type="paragraph" w:styleId="a5">
    <w:name w:val="Balloon Text"/>
    <w:basedOn w:val="a"/>
    <w:link w:val="a6"/>
    <w:uiPriority w:val="99"/>
    <w:semiHidden/>
    <w:unhideWhenUsed/>
    <w:rsid w:val="007F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D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F5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5D28"/>
  </w:style>
  <w:style w:type="paragraph" w:styleId="a9">
    <w:name w:val="footer"/>
    <w:basedOn w:val="a"/>
    <w:link w:val="aa"/>
    <w:uiPriority w:val="99"/>
    <w:semiHidden/>
    <w:unhideWhenUsed/>
    <w:rsid w:val="007F5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5D28"/>
  </w:style>
  <w:style w:type="table" w:styleId="ab">
    <w:name w:val="Table Grid"/>
    <w:basedOn w:val="a1"/>
    <w:uiPriority w:val="39"/>
    <w:rsid w:val="00F74D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List 2"/>
    <w:basedOn w:val="a"/>
    <w:rsid w:val="0081022C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1E7914"/>
    <w:pPr>
      <w:spacing w:after="0" w:line="240" w:lineRule="auto"/>
    </w:pPr>
  </w:style>
  <w:style w:type="paragraph" w:styleId="ad">
    <w:name w:val="Body Text"/>
    <w:basedOn w:val="a"/>
    <w:link w:val="ae"/>
    <w:rsid w:val="00463A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463AB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D43D33"/>
    <w:rPr>
      <w:color w:val="0000FF"/>
      <w:u w:val="single"/>
    </w:rPr>
  </w:style>
  <w:style w:type="paragraph" w:customStyle="1" w:styleId="tkTekst">
    <w:name w:val="_Текст обычный (tkTekst)"/>
    <w:basedOn w:val="a"/>
    <w:rsid w:val="005702D0"/>
    <w:pPr>
      <w:spacing w:after="60"/>
      <w:ind w:firstLine="567"/>
      <w:jc w:val="both"/>
    </w:pPr>
    <w:rPr>
      <w:rFonts w:ascii="Arial" w:eastAsia="Calibri" w:hAnsi="Arial" w:cs="Arial"/>
      <w:sz w:val="20"/>
      <w:szCs w:val="20"/>
    </w:rPr>
  </w:style>
  <w:style w:type="character" w:customStyle="1" w:styleId="22">
    <w:name w:val="Основной текст (2)"/>
    <w:basedOn w:val="a0"/>
    <w:rsid w:val="00CF53F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CF53F2"/>
    <w:rPr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CF53F2"/>
    <w:pPr>
      <w:spacing w:after="0" w:line="240" w:lineRule="auto"/>
    </w:pPr>
    <w:rPr>
      <w:sz w:val="20"/>
      <w:szCs w:val="20"/>
    </w:rPr>
  </w:style>
  <w:style w:type="paragraph" w:styleId="af2">
    <w:name w:val="List"/>
    <w:basedOn w:val="a"/>
    <w:uiPriority w:val="99"/>
    <w:unhideWhenUsed/>
    <w:rsid w:val="00C224A4"/>
    <w:pPr>
      <w:ind w:left="283" w:hanging="283"/>
      <w:contextualSpacing/>
    </w:pPr>
  </w:style>
  <w:style w:type="paragraph" w:styleId="23">
    <w:name w:val="List Continue 2"/>
    <w:basedOn w:val="a"/>
    <w:uiPriority w:val="99"/>
    <w:semiHidden/>
    <w:unhideWhenUsed/>
    <w:rsid w:val="00C224A4"/>
    <w:pPr>
      <w:spacing w:after="120"/>
      <w:ind w:left="566"/>
      <w:contextualSpacing/>
    </w:pPr>
  </w:style>
  <w:style w:type="paragraph" w:styleId="af3">
    <w:name w:val="Body Text Indent"/>
    <w:basedOn w:val="a"/>
    <w:link w:val="af4"/>
    <w:uiPriority w:val="99"/>
    <w:semiHidden/>
    <w:unhideWhenUsed/>
    <w:rsid w:val="00C224A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224A4"/>
  </w:style>
  <w:style w:type="paragraph" w:styleId="24">
    <w:name w:val="Body Text First Indent 2"/>
    <w:basedOn w:val="af3"/>
    <w:link w:val="25"/>
    <w:uiPriority w:val="99"/>
    <w:semiHidden/>
    <w:unhideWhenUsed/>
    <w:rsid w:val="00C224A4"/>
    <w:pPr>
      <w:spacing w:after="200"/>
      <w:ind w:left="360" w:firstLine="360"/>
    </w:pPr>
  </w:style>
  <w:style w:type="character" w:customStyle="1" w:styleId="25">
    <w:name w:val="Красная строка 2 Знак"/>
    <w:basedOn w:val="af4"/>
    <w:link w:val="24"/>
    <w:uiPriority w:val="99"/>
    <w:semiHidden/>
    <w:rsid w:val="00C224A4"/>
  </w:style>
  <w:style w:type="character" w:customStyle="1" w:styleId="40">
    <w:name w:val="Заголовок 4 Знак"/>
    <w:basedOn w:val="a0"/>
    <w:link w:val="4"/>
    <w:uiPriority w:val="9"/>
    <w:rsid w:val="00C224A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af5">
    <w:name w:val="Normal Indent"/>
    <w:basedOn w:val="a"/>
    <w:uiPriority w:val="99"/>
    <w:unhideWhenUsed/>
    <w:rsid w:val="00C224A4"/>
    <w:pPr>
      <w:spacing w:after="160" w:line="259" w:lineRule="auto"/>
      <w:ind w:left="708"/>
    </w:pPr>
    <w:rPr>
      <w:rFonts w:eastAsiaTheme="minorHAnsi"/>
      <w:lang w:eastAsia="en-US"/>
    </w:rPr>
  </w:style>
  <w:style w:type="paragraph" w:customStyle="1" w:styleId="af6">
    <w:name w:val="Краткий обратный адрес"/>
    <w:basedOn w:val="a"/>
    <w:rsid w:val="00C224A4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43CD-435E-4254-9914-80932879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8963</TotalTime>
  <Pages>1</Pages>
  <Words>4053</Words>
  <Characters>23104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TechLine</cp:lastModifiedBy>
  <cp:revision>312</cp:revision>
  <cp:lastPrinted>2023-04-18T07:58:00Z</cp:lastPrinted>
  <dcterms:created xsi:type="dcterms:W3CDTF">2017-09-06T02:44:00Z</dcterms:created>
  <dcterms:modified xsi:type="dcterms:W3CDTF">2023-04-18T08:00:00Z</dcterms:modified>
</cp:coreProperties>
</file>